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55107" w14:textId="272DFB15" w:rsidR="00536742" w:rsidRPr="00931563" w:rsidRDefault="00536742" w:rsidP="00931563">
      <w:pPr>
        <w:spacing w:before="240" w:after="4" w:line="276" w:lineRule="auto"/>
        <w:ind w:left="138" w:right="7" w:hanging="10"/>
        <w:rPr>
          <w:rFonts w:asciiTheme="minorHAnsi" w:hAnsiTheme="minorHAnsi" w:cstheme="minorHAnsi"/>
          <w:sz w:val="32"/>
          <w:szCs w:val="32"/>
        </w:rPr>
      </w:pPr>
      <w:r w:rsidRPr="00931563">
        <w:rPr>
          <w:rFonts w:asciiTheme="minorHAnsi" w:eastAsia="Times New Roman" w:hAnsiTheme="minorHAnsi" w:cstheme="minorHAnsi"/>
          <w:b/>
          <w:sz w:val="32"/>
          <w:szCs w:val="32"/>
        </w:rPr>
        <w:t>Harmonogram wywozu od</w:t>
      </w:r>
      <w:r w:rsidR="000F05B9" w:rsidRPr="00931563">
        <w:rPr>
          <w:rFonts w:asciiTheme="minorHAnsi" w:eastAsia="Times New Roman" w:hAnsiTheme="minorHAnsi" w:cstheme="minorHAnsi"/>
          <w:b/>
          <w:sz w:val="32"/>
          <w:szCs w:val="32"/>
        </w:rPr>
        <w:t>padów z zabudowy wielorodzinnej</w:t>
      </w:r>
      <w:r w:rsidRPr="00931563">
        <w:rPr>
          <w:rFonts w:asciiTheme="minorHAnsi" w:eastAsia="Times New Roman" w:hAnsiTheme="minorHAnsi" w:cstheme="minorHAnsi"/>
          <w:sz w:val="32"/>
          <w:szCs w:val="32"/>
        </w:rPr>
        <w:t xml:space="preserve"> </w:t>
      </w:r>
      <w:r w:rsidR="000F05B9" w:rsidRPr="00931563">
        <w:rPr>
          <w:rFonts w:asciiTheme="minorHAnsi" w:eastAsia="Times New Roman" w:hAnsiTheme="minorHAnsi" w:cstheme="minorHAnsi"/>
          <w:b/>
          <w:sz w:val="32"/>
          <w:szCs w:val="32"/>
        </w:rPr>
        <w:t>o</w:t>
      </w:r>
      <w:r w:rsidRPr="00931563">
        <w:rPr>
          <w:rFonts w:asciiTheme="minorHAnsi" w:eastAsia="Times New Roman" w:hAnsiTheme="minorHAnsi" w:cstheme="minorHAnsi"/>
          <w:b/>
          <w:sz w:val="32"/>
          <w:szCs w:val="32"/>
        </w:rPr>
        <w:t>bowiązujący od 01.01.2022r. do 31.12.2022r.</w:t>
      </w:r>
      <w:r w:rsidRPr="00931563">
        <w:rPr>
          <w:rFonts w:asciiTheme="minorHAnsi" w:eastAsia="Times New Roman" w:hAnsiTheme="minorHAnsi" w:cstheme="minorHAnsi"/>
          <w:sz w:val="32"/>
          <w:szCs w:val="32"/>
        </w:rPr>
        <w:t xml:space="preserve"> </w:t>
      </w:r>
    </w:p>
    <w:p w14:paraId="0AF22B13" w14:textId="1560B03D" w:rsidR="00536742" w:rsidRPr="00931563" w:rsidRDefault="00536742" w:rsidP="00931563">
      <w:pPr>
        <w:spacing w:before="240" w:after="12" w:line="276" w:lineRule="auto"/>
        <w:ind w:left="-5" w:hanging="10"/>
        <w:rPr>
          <w:rFonts w:asciiTheme="minorHAnsi" w:hAnsiTheme="minorHAnsi" w:cstheme="minorHAnsi"/>
          <w:sz w:val="32"/>
          <w:szCs w:val="32"/>
        </w:rPr>
      </w:pPr>
      <w:r w:rsidRPr="00931563">
        <w:rPr>
          <w:rFonts w:asciiTheme="minorHAnsi" w:hAnsiTheme="minorHAnsi" w:cstheme="minorHAnsi"/>
          <w:b/>
          <w:sz w:val="32"/>
          <w:szCs w:val="32"/>
        </w:rPr>
        <w:t>Pojemniki do sele</w:t>
      </w:r>
      <w:r w:rsidR="00931563" w:rsidRPr="00931563">
        <w:rPr>
          <w:rFonts w:asciiTheme="minorHAnsi" w:hAnsiTheme="minorHAnsi" w:cstheme="minorHAnsi"/>
          <w:b/>
          <w:sz w:val="32"/>
          <w:szCs w:val="32"/>
        </w:rPr>
        <w:t>ktywnej zbiórki opróżniane będą</w:t>
      </w:r>
      <w:r w:rsidRPr="00931563">
        <w:rPr>
          <w:rFonts w:asciiTheme="minorHAnsi" w:hAnsiTheme="minorHAnsi" w:cstheme="minorHAnsi"/>
          <w:b/>
          <w:sz w:val="32"/>
          <w:szCs w:val="32"/>
        </w:rPr>
        <w:t xml:space="preserve">:  </w:t>
      </w:r>
    </w:p>
    <w:p w14:paraId="35CAD5A5" w14:textId="450210CD" w:rsidR="00536742" w:rsidRPr="00931563" w:rsidRDefault="00931563" w:rsidP="00931563">
      <w:pPr>
        <w:pStyle w:val="Akapitzlist"/>
        <w:numPr>
          <w:ilvl w:val="0"/>
          <w:numId w:val="3"/>
        </w:numPr>
        <w:spacing w:before="240" w:after="0" w:line="276" w:lineRule="auto"/>
        <w:rPr>
          <w:rFonts w:asciiTheme="minorHAnsi" w:hAnsiTheme="minorHAnsi" w:cstheme="minorHAnsi"/>
          <w:sz w:val="32"/>
          <w:szCs w:val="32"/>
        </w:rPr>
      </w:pPr>
      <w:r w:rsidRPr="00931563">
        <w:rPr>
          <w:rFonts w:asciiTheme="minorHAnsi" w:hAnsiTheme="minorHAnsi" w:cstheme="minorHAnsi"/>
          <w:sz w:val="32"/>
          <w:szCs w:val="32"/>
        </w:rPr>
        <w:t>pojemnik żółty</w:t>
      </w:r>
      <w:r w:rsidR="00536742" w:rsidRPr="00931563">
        <w:rPr>
          <w:rFonts w:asciiTheme="minorHAnsi" w:hAnsiTheme="minorHAnsi" w:cstheme="minorHAnsi"/>
          <w:sz w:val="32"/>
          <w:szCs w:val="32"/>
        </w:rPr>
        <w:t xml:space="preserve">:                                              jeden raz w tygodniu (wtorki) </w:t>
      </w:r>
    </w:p>
    <w:p w14:paraId="6EF2332F" w14:textId="5413BFFB" w:rsidR="00536742" w:rsidRPr="00931563" w:rsidRDefault="00931563" w:rsidP="00931563">
      <w:pPr>
        <w:pStyle w:val="Akapitzlist"/>
        <w:numPr>
          <w:ilvl w:val="0"/>
          <w:numId w:val="3"/>
        </w:numPr>
        <w:spacing w:before="240" w:after="0" w:line="276" w:lineRule="auto"/>
        <w:rPr>
          <w:rFonts w:asciiTheme="minorHAnsi" w:hAnsiTheme="minorHAnsi" w:cstheme="minorHAnsi"/>
          <w:sz w:val="32"/>
          <w:szCs w:val="32"/>
        </w:rPr>
      </w:pPr>
      <w:r w:rsidRPr="00931563">
        <w:rPr>
          <w:rFonts w:asciiTheme="minorHAnsi" w:hAnsiTheme="minorHAnsi" w:cstheme="minorHAnsi"/>
          <w:sz w:val="32"/>
          <w:szCs w:val="32"/>
        </w:rPr>
        <w:t>pojemnik niebieski</w:t>
      </w:r>
      <w:r w:rsidR="00536742" w:rsidRPr="00931563">
        <w:rPr>
          <w:rFonts w:asciiTheme="minorHAnsi" w:hAnsiTheme="minorHAnsi" w:cstheme="minorHAnsi"/>
          <w:sz w:val="32"/>
          <w:szCs w:val="32"/>
        </w:rPr>
        <w:t xml:space="preserve">:                                  </w:t>
      </w:r>
      <w:r w:rsidRPr="00931563">
        <w:rPr>
          <w:rFonts w:asciiTheme="minorHAnsi" w:hAnsiTheme="minorHAnsi" w:cstheme="minorHAnsi"/>
          <w:sz w:val="32"/>
          <w:szCs w:val="32"/>
        </w:rPr>
        <w:t xml:space="preserve">     jeden raz na dwa tygodnie </w:t>
      </w:r>
      <w:r>
        <w:rPr>
          <w:rFonts w:asciiTheme="minorHAnsi" w:hAnsiTheme="minorHAnsi" w:cstheme="minorHAnsi"/>
          <w:sz w:val="32"/>
          <w:szCs w:val="32"/>
        </w:rPr>
        <w:t>(środy)</w:t>
      </w:r>
    </w:p>
    <w:p w14:paraId="618AF9B7" w14:textId="1B572628" w:rsidR="00536742" w:rsidRPr="00931563" w:rsidRDefault="00931563" w:rsidP="00931563">
      <w:pPr>
        <w:pStyle w:val="Akapitzlist"/>
        <w:numPr>
          <w:ilvl w:val="0"/>
          <w:numId w:val="3"/>
        </w:numPr>
        <w:spacing w:before="240" w:after="0" w:line="276" w:lineRule="auto"/>
        <w:rPr>
          <w:rFonts w:asciiTheme="minorHAnsi" w:hAnsiTheme="minorHAnsi" w:cstheme="minorHAnsi"/>
          <w:sz w:val="32"/>
          <w:szCs w:val="32"/>
        </w:rPr>
      </w:pPr>
      <w:r w:rsidRPr="00931563">
        <w:rPr>
          <w:rFonts w:asciiTheme="minorHAnsi" w:hAnsiTheme="minorHAnsi" w:cstheme="minorHAnsi"/>
          <w:sz w:val="32"/>
          <w:szCs w:val="32"/>
        </w:rPr>
        <w:t>pojemnik zielony</w:t>
      </w:r>
      <w:r w:rsidR="00536742" w:rsidRPr="00931563">
        <w:rPr>
          <w:rFonts w:asciiTheme="minorHAnsi" w:hAnsiTheme="minorHAnsi" w:cstheme="minorHAnsi"/>
          <w:sz w:val="32"/>
          <w:szCs w:val="32"/>
        </w:rPr>
        <w:t xml:space="preserve">:                                </w:t>
      </w:r>
      <w:r w:rsidRPr="00931563">
        <w:rPr>
          <w:rFonts w:asciiTheme="minorHAnsi" w:hAnsiTheme="minorHAnsi" w:cstheme="minorHAnsi"/>
          <w:sz w:val="32"/>
          <w:szCs w:val="32"/>
        </w:rPr>
        <w:t xml:space="preserve">          jeden raz w miesiącu </w:t>
      </w:r>
      <w:r w:rsidR="00536742" w:rsidRPr="00931563">
        <w:rPr>
          <w:rFonts w:asciiTheme="minorHAnsi" w:hAnsiTheme="minorHAnsi" w:cstheme="minorHAnsi"/>
          <w:sz w:val="32"/>
          <w:szCs w:val="32"/>
        </w:rPr>
        <w:t xml:space="preserve">(czwartki) </w:t>
      </w:r>
    </w:p>
    <w:p w14:paraId="6EA2F5D3" w14:textId="475992A4" w:rsidR="00536742" w:rsidRPr="00931563" w:rsidRDefault="00536742" w:rsidP="00931563">
      <w:pPr>
        <w:pStyle w:val="Akapitzlist"/>
        <w:numPr>
          <w:ilvl w:val="0"/>
          <w:numId w:val="3"/>
        </w:numPr>
        <w:spacing w:before="240" w:after="0" w:line="276" w:lineRule="auto"/>
        <w:rPr>
          <w:rFonts w:asciiTheme="minorHAnsi" w:hAnsiTheme="minorHAnsi" w:cstheme="minorHAnsi"/>
          <w:sz w:val="32"/>
          <w:szCs w:val="32"/>
        </w:rPr>
      </w:pPr>
      <w:r w:rsidRPr="00931563">
        <w:rPr>
          <w:rFonts w:asciiTheme="minorHAnsi" w:hAnsiTheme="minorHAnsi" w:cstheme="minorHAnsi"/>
          <w:sz w:val="32"/>
          <w:szCs w:val="32"/>
        </w:rPr>
        <w:t xml:space="preserve">pojemnik brązowy:                                       jeden raz w tygodniu (czwartki) </w:t>
      </w:r>
    </w:p>
    <w:p w14:paraId="35E2031A" w14:textId="37E15589" w:rsidR="00536742" w:rsidRPr="00931563" w:rsidRDefault="00536742" w:rsidP="00931563">
      <w:pPr>
        <w:spacing w:before="240" w:after="0" w:line="276" w:lineRule="auto"/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</w:pPr>
      <w:r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>Odpady komunalne (zmieszane) wywożone będą w każdy</w:t>
      </w:r>
      <w:r w:rsidR="00931563"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 xml:space="preserve"> poniedziałek i piątek </w:t>
      </w:r>
      <w:r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>miesiąca za wyjątkiem dni ustawowo wolnych</w:t>
      </w:r>
      <w:r w:rsidR="00931563"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 xml:space="preserve"> </w:t>
      </w:r>
      <w:r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>od pracy.</w:t>
      </w:r>
    </w:p>
    <w:p w14:paraId="50B76848" w14:textId="46F0C692" w:rsidR="00536742" w:rsidRPr="00931563" w:rsidRDefault="00536742" w:rsidP="00931563">
      <w:pPr>
        <w:autoSpaceDE w:val="0"/>
        <w:autoSpaceDN w:val="0"/>
        <w:adjustRightInd w:val="0"/>
        <w:spacing w:before="240" w:after="0" w:line="276" w:lineRule="auto"/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</w:pPr>
      <w:r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>W takim przypadku odpady będą odbierane następnego dnia</w:t>
      </w:r>
      <w:r w:rsidR="00931563"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 xml:space="preserve"> roboczego </w:t>
      </w:r>
      <w:r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>przypadającego po dniu wolnym od pracy.</w:t>
      </w:r>
    </w:p>
    <w:p w14:paraId="27287716" w14:textId="02FC6F3E" w:rsidR="00536742" w:rsidRPr="00931563" w:rsidRDefault="00536742" w:rsidP="00931563">
      <w:pPr>
        <w:autoSpaceDE w:val="0"/>
        <w:autoSpaceDN w:val="0"/>
        <w:adjustRightInd w:val="0"/>
        <w:spacing w:before="240" w:after="0" w:line="276" w:lineRule="auto"/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</w:pPr>
      <w:r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>Choinki prosimy wstawiać do wiat śmietnikowych.</w:t>
      </w:r>
    </w:p>
    <w:p w14:paraId="0DA1ED98" w14:textId="64AA6AF3" w:rsidR="00931563" w:rsidRDefault="00536742" w:rsidP="00931563">
      <w:pPr>
        <w:autoSpaceDE w:val="0"/>
        <w:autoSpaceDN w:val="0"/>
        <w:adjustRightInd w:val="0"/>
        <w:spacing w:before="240" w:after="0" w:line="276" w:lineRule="auto"/>
        <w:rPr>
          <w:rFonts w:ascii="Calibri-Bold" w:eastAsiaTheme="minorHAnsi" w:hAnsi="Calibri-Bold" w:cs="Calibri-Bold"/>
          <w:b/>
          <w:bCs/>
          <w:color w:val="auto"/>
          <w:sz w:val="32"/>
          <w:szCs w:val="32"/>
          <w:lang w:eastAsia="en-US"/>
        </w:rPr>
      </w:pPr>
      <w:r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>Odpady wielkogaba</w:t>
      </w:r>
      <w:r w:rsidR="00931563"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>rytowe i RTV/AGD odbierane będą</w:t>
      </w:r>
      <w:r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>:</w:t>
      </w:r>
      <w:r w:rsidR="00931563"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 xml:space="preserve"> </w:t>
      </w:r>
      <w:r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>30 marca 2022 roku</w:t>
      </w:r>
      <w:r w:rsidR="00931563"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 xml:space="preserve"> i </w:t>
      </w:r>
      <w:r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>21 października 2022 roku</w:t>
      </w:r>
      <w:r w:rsidR="00931563" w:rsidRPr="00931563">
        <w:rPr>
          <w:rFonts w:asciiTheme="minorHAnsi" w:eastAsiaTheme="minorHAnsi" w:hAnsiTheme="minorHAnsi" w:cstheme="minorHAnsi"/>
          <w:bCs/>
          <w:color w:val="auto"/>
          <w:sz w:val="32"/>
          <w:szCs w:val="32"/>
          <w:lang w:eastAsia="en-US"/>
        </w:rPr>
        <w:t>.</w:t>
      </w:r>
      <w:r w:rsidR="00931563">
        <w:rPr>
          <w:rFonts w:ascii="Calibri-Bold" w:eastAsiaTheme="minorHAnsi" w:hAnsi="Calibri-Bold" w:cs="Calibri-Bold"/>
          <w:b/>
          <w:bCs/>
          <w:color w:val="auto"/>
          <w:sz w:val="32"/>
          <w:szCs w:val="32"/>
          <w:lang w:eastAsia="en-US"/>
        </w:rPr>
        <w:br w:type="page"/>
      </w:r>
    </w:p>
    <w:p w14:paraId="5981D039" w14:textId="14B8EFFB" w:rsidR="00BC0896" w:rsidRPr="00931563" w:rsidRDefault="00536742" w:rsidP="00931563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/>
          <w:bCs/>
          <w:color w:val="auto"/>
          <w:sz w:val="24"/>
          <w:szCs w:val="24"/>
          <w:lang w:eastAsia="en-US"/>
        </w:rPr>
      </w:pPr>
      <w:r>
        <w:rPr>
          <w:rFonts w:ascii="Calibri-Bold" w:eastAsiaTheme="minorHAnsi" w:hAnsi="Calibri-Bold" w:cs="Calibri-Bold"/>
          <w:b/>
          <w:bCs/>
          <w:color w:val="auto"/>
          <w:sz w:val="24"/>
          <w:szCs w:val="24"/>
          <w:lang w:eastAsia="en-US"/>
        </w:rPr>
        <w:lastRenderedPageBreak/>
        <w:t>Wykaz punktów odbioru odpadów w zabudowie wielorodzinnej:</w:t>
      </w:r>
    </w:p>
    <w:tbl>
      <w:tblPr>
        <w:tblStyle w:val="Tabela-Siatka"/>
        <w:tblW w:w="10530" w:type="dxa"/>
        <w:tblLook w:val="04A0" w:firstRow="1" w:lastRow="0" w:firstColumn="1" w:lastColumn="0" w:noHBand="0" w:noVBand="1"/>
      </w:tblPr>
      <w:tblGrid>
        <w:gridCol w:w="5265"/>
        <w:gridCol w:w="5265"/>
      </w:tblGrid>
      <w:tr w:rsidR="001A4C9F" w14:paraId="365B708C" w14:textId="77777777" w:rsidTr="001A4C9F">
        <w:trPr>
          <w:trHeight w:val="12887"/>
        </w:trPr>
        <w:tc>
          <w:tcPr>
            <w:tcW w:w="5265" w:type="dxa"/>
          </w:tcPr>
          <w:p w14:paraId="27B8A4B5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1. </w:t>
            </w:r>
            <w:r>
              <w:rPr>
                <w:rFonts w:eastAsiaTheme="minorHAnsi"/>
                <w:color w:val="auto"/>
                <w:lang w:eastAsia="en-US"/>
              </w:rPr>
              <w:t>ul. 11 Listopada 3,</w:t>
            </w:r>
          </w:p>
          <w:p w14:paraId="71938C04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2. ul. 11 Listopada 5/7C,</w:t>
            </w:r>
          </w:p>
          <w:p w14:paraId="446F749B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3. ul. 11 Listopada 10 / Żeromskiego 13,</w:t>
            </w:r>
          </w:p>
          <w:p w14:paraId="02D94198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4. ul. 11 Listopada 7B,</w:t>
            </w:r>
          </w:p>
          <w:p w14:paraId="63B60B2E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5. ul. 11 Listopada 24,</w:t>
            </w:r>
          </w:p>
          <w:p w14:paraId="59D7CEEF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6. ul. Kościuszki 24,</w:t>
            </w:r>
          </w:p>
          <w:p w14:paraId="472A94E5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7. ul. Kościuszki 18,</w:t>
            </w:r>
          </w:p>
          <w:p w14:paraId="479EE883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8. ul. Żeromskiego 11,</w:t>
            </w:r>
          </w:p>
          <w:p w14:paraId="364AC2D5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9. ul. Żeromskiego 22,</w:t>
            </w:r>
          </w:p>
          <w:p w14:paraId="6D2125AA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10. ul. Poświętna 9,</w:t>
            </w:r>
          </w:p>
          <w:p w14:paraId="2BAEE51E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11. ul. Poświętna 11,</w:t>
            </w:r>
          </w:p>
          <w:p w14:paraId="6F987B33" w14:textId="0C349C0D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12. ul. Poświętna </w:t>
            </w:r>
            <w:r w:rsidR="00931563">
              <w:rPr>
                <w:rFonts w:eastAsiaTheme="minorHAnsi"/>
                <w:color w:val="auto"/>
                <w:lang w:eastAsia="en-US"/>
              </w:rPr>
              <w:t>13/</w:t>
            </w:r>
            <w:r>
              <w:rPr>
                <w:rFonts w:eastAsiaTheme="minorHAnsi"/>
                <w:color w:val="auto"/>
                <w:lang w:eastAsia="en-US"/>
              </w:rPr>
              <w:t>23,</w:t>
            </w:r>
          </w:p>
          <w:p w14:paraId="47BB426C" w14:textId="55104821" w:rsidR="001A4C9F" w:rsidRDefault="00931563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13. ul. Poświętna 33/</w:t>
            </w:r>
            <w:r w:rsidR="001A4C9F">
              <w:rPr>
                <w:rFonts w:eastAsiaTheme="minorHAnsi"/>
                <w:color w:val="auto"/>
                <w:lang w:eastAsia="en-US"/>
              </w:rPr>
              <w:t>35,</w:t>
            </w:r>
          </w:p>
          <w:p w14:paraId="75EFFC7A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14. ul. 3 Maja 3,</w:t>
            </w:r>
          </w:p>
          <w:p w14:paraId="12B5CCF5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15. ul. 3 Maja 19B,</w:t>
            </w:r>
          </w:p>
          <w:p w14:paraId="63849790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16. ul. 3 Maja 8,</w:t>
            </w:r>
          </w:p>
          <w:p w14:paraId="70B750DE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17. ul. 3 Maja 5A,</w:t>
            </w:r>
          </w:p>
          <w:p w14:paraId="43A64185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18. ul. 3 Maja 10,</w:t>
            </w:r>
          </w:p>
          <w:p w14:paraId="5C2C624F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19. ul. Sienkiewicza 7A,</w:t>
            </w:r>
          </w:p>
          <w:p w14:paraId="2DC4461E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20. ul. Kazimierzowska 2A,</w:t>
            </w:r>
          </w:p>
          <w:p w14:paraId="5DC2C96F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21. ul. Kazimierzowska 1A,</w:t>
            </w:r>
          </w:p>
          <w:p w14:paraId="14B68DAE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22. ul. Jagiellońska 3 / 3A,</w:t>
            </w:r>
          </w:p>
          <w:p w14:paraId="3A660455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23. ul. Jagiellońska 9 / 9A,</w:t>
            </w:r>
          </w:p>
          <w:p w14:paraId="76C10C97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24. ul. Kazimierzowska 4/8,</w:t>
            </w:r>
          </w:p>
          <w:p w14:paraId="670CE348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25. ul. Kazimierzowska 10/12,</w:t>
            </w:r>
          </w:p>
          <w:p w14:paraId="747826AE" w14:textId="35400CBF" w:rsidR="001A4C9F" w:rsidRDefault="00931563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26. ul. Ogrodowa 1/</w:t>
            </w:r>
            <w:r w:rsidR="001A4C9F">
              <w:rPr>
                <w:rFonts w:eastAsiaTheme="minorHAnsi"/>
                <w:color w:val="auto"/>
                <w:lang w:eastAsia="en-US"/>
              </w:rPr>
              <w:t>3,</w:t>
            </w:r>
          </w:p>
          <w:p w14:paraId="4070E622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27. ul. Ogrodowa 4 / Kazimierzowska 7,</w:t>
            </w:r>
          </w:p>
          <w:p w14:paraId="4639892F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28. ul. Ogrodowa 5,</w:t>
            </w:r>
          </w:p>
          <w:p w14:paraId="285099F5" w14:textId="457177B9" w:rsidR="001A4C9F" w:rsidRDefault="00931563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29. ul. Ogrodowa 9/</w:t>
            </w:r>
            <w:r w:rsidR="001A4C9F">
              <w:rPr>
                <w:rFonts w:eastAsiaTheme="minorHAnsi"/>
                <w:color w:val="auto"/>
                <w:lang w:eastAsia="en-US"/>
              </w:rPr>
              <w:t>9A,</w:t>
            </w:r>
          </w:p>
          <w:p w14:paraId="372F033A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30. ul. Ogrodowa 13 A,</w:t>
            </w:r>
          </w:p>
          <w:p w14:paraId="219B9CE4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31. ul. Ogrodowa 87 A,</w:t>
            </w:r>
          </w:p>
          <w:p w14:paraId="69DEA1FB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32. ul. Ogrodowa 105,</w:t>
            </w:r>
          </w:p>
          <w:p w14:paraId="1CF8FB25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33. ul. Ogrodowa 111,</w:t>
            </w:r>
          </w:p>
          <w:p w14:paraId="16C76F92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34. ul. Kazanowskiego 10/24 A,</w:t>
            </w:r>
          </w:p>
          <w:p w14:paraId="7C0FDF32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35. ul. Widowska 6,</w:t>
            </w:r>
          </w:p>
          <w:p w14:paraId="07F272FC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36. ul. Widowska 10 / Ogrodowa 17,</w:t>
            </w:r>
          </w:p>
          <w:p w14:paraId="7B31DDB9" w14:textId="43AD875A" w:rsidR="001A4C9F" w:rsidRDefault="00931563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37. ul. Północna 6/</w:t>
            </w:r>
            <w:r w:rsidR="001A4C9F">
              <w:rPr>
                <w:rFonts w:eastAsiaTheme="minorHAnsi"/>
                <w:color w:val="auto"/>
                <w:lang w:eastAsia="en-US"/>
              </w:rPr>
              <w:t>10,</w:t>
            </w:r>
          </w:p>
          <w:p w14:paraId="4313FA8B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38. ul. Północna 4,</w:t>
            </w:r>
          </w:p>
          <w:p w14:paraId="707F758B" w14:textId="44F2A503" w:rsidR="001A4C9F" w:rsidRDefault="00931563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39. ul. Mickiewicza 23/</w:t>
            </w:r>
            <w:r w:rsidR="001A4C9F">
              <w:rPr>
                <w:rFonts w:eastAsiaTheme="minorHAnsi"/>
                <w:color w:val="auto"/>
                <w:lang w:eastAsia="en-US"/>
              </w:rPr>
              <w:t>25,</w:t>
            </w:r>
          </w:p>
          <w:p w14:paraId="64CD4789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40. ul. Mickiewicza 29B,</w:t>
            </w:r>
          </w:p>
          <w:p w14:paraId="323E3E4B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41. ul. Mickiewicza 31,</w:t>
            </w:r>
          </w:p>
          <w:p w14:paraId="18E88FD3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42. ul. Mickiewicz 31 A,</w:t>
            </w:r>
          </w:p>
          <w:p w14:paraId="2CE25D8E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43. ul. Mickiewicza 41,</w:t>
            </w:r>
          </w:p>
          <w:p w14:paraId="032BEA81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44. ul. Mickiewicza 48 A,</w:t>
            </w:r>
          </w:p>
          <w:p w14:paraId="46D00924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45. ul. Mickiewicza 50 A,</w:t>
            </w:r>
          </w:p>
          <w:p w14:paraId="35FB7F5A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46. ul. Mickiewicza 51,</w:t>
            </w:r>
          </w:p>
          <w:p w14:paraId="0C515EF0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47. ul. Mickiewicza 53,</w:t>
            </w:r>
          </w:p>
          <w:p w14:paraId="28B3DC5B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48. ul. Mickiewicza 52A,</w:t>
            </w:r>
          </w:p>
          <w:p w14:paraId="53AA3915" w14:textId="2C46346B" w:rsidR="001A4C9F" w:rsidRDefault="00931563" w:rsidP="001A4C9F">
            <w:pPr>
              <w:rPr>
                <w:rFonts w:asciiTheme="minorHAnsi" w:hAnsiTheme="minorHAnsi" w:cstheme="minorHAnsi"/>
              </w:rPr>
            </w:pPr>
            <w:r>
              <w:rPr>
                <w:rFonts w:eastAsiaTheme="minorHAnsi"/>
                <w:color w:val="auto"/>
                <w:lang w:eastAsia="en-US"/>
              </w:rPr>
              <w:t>49. ul. Mickiewicza 50/</w:t>
            </w:r>
            <w:r w:rsidR="001A4C9F">
              <w:rPr>
                <w:rFonts w:eastAsiaTheme="minorHAnsi"/>
                <w:color w:val="auto"/>
                <w:lang w:eastAsia="en-US"/>
              </w:rPr>
              <w:t>54,</w:t>
            </w:r>
          </w:p>
        </w:tc>
        <w:tc>
          <w:tcPr>
            <w:tcW w:w="5265" w:type="dxa"/>
          </w:tcPr>
          <w:p w14:paraId="30419978" w14:textId="6EBD4818" w:rsidR="001A4C9F" w:rsidRDefault="00931563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50. ul. Mickiewicza 58/58</w:t>
            </w:r>
            <w:r w:rsidR="001A4C9F">
              <w:rPr>
                <w:rFonts w:eastAsiaTheme="minorHAnsi"/>
                <w:color w:val="auto"/>
                <w:lang w:eastAsia="en-US"/>
              </w:rPr>
              <w:t>A,</w:t>
            </w:r>
          </w:p>
          <w:p w14:paraId="5FA95A3F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51. ul. Mickiewicza 85,</w:t>
            </w:r>
          </w:p>
          <w:p w14:paraId="7EF811ED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52. ul. Mickiewicza 91,</w:t>
            </w:r>
          </w:p>
          <w:p w14:paraId="0DD4B8A5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53. ul. Mickiewicza 116,</w:t>
            </w:r>
          </w:p>
          <w:p w14:paraId="34BC5C0C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54. ul. Mickiewicza 159,</w:t>
            </w:r>
          </w:p>
          <w:p w14:paraId="3924047D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55. ul. Mickiewicza 172A/172B,</w:t>
            </w:r>
          </w:p>
          <w:p w14:paraId="35CCF7DE" w14:textId="54CD36B6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56. </w:t>
            </w:r>
            <w:r w:rsidR="00EC2699">
              <w:rPr>
                <w:rFonts w:eastAsiaTheme="minorHAnsi"/>
                <w:color w:val="auto"/>
                <w:lang w:eastAsia="en-US"/>
              </w:rPr>
              <w:t xml:space="preserve">ul. </w:t>
            </w:r>
            <w:r w:rsidR="00931563">
              <w:rPr>
                <w:rFonts w:eastAsiaTheme="minorHAnsi"/>
                <w:color w:val="auto"/>
                <w:lang w:eastAsia="en-US"/>
              </w:rPr>
              <w:t>Mickiewicza 188/</w:t>
            </w:r>
            <w:r>
              <w:rPr>
                <w:rFonts w:eastAsiaTheme="minorHAnsi"/>
                <w:color w:val="auto"/>
                <w:lang w:eastAsia="en-US"/>
              </w:rPr>
              <w:t>190,</w:t>
            </w:r>
          </w:p>
          <w:p w14:paraId="134DCBEE" w14:textId="683A78E9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57. </w:t>
            </w:r>
            <w:r w:rsidR="00EC2699">
              <w:rPr>
                <w:rFonts w:eastAsiaTheme="minorHAnsi"/>
                <w:color w:val="auto"/>
                <w:lang w:eastAsia="en-US"/>
              </w:rPr>
              <w:t xml:space="preserve">ul. </w:t>
            </w:r>
            <w:r>
              <w:rPr>
                <w:rFonts w:eastAsiaTheme="minorHAnsi"/>
                <w:color w:val="auto"/>
                <w:lang w:eastAsia="en-US"/>
              </w:rPr>
              <w:t>Mickiewicza 192,</w:t>
            </w:r>
          </w:p>
          <w:p w14:paraId="2A95197E" w14:textId="7727D775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58. </w:t>
            </w:r>
            <w:r w:rsidR="00EC2699">
              <w:rPr>
                <w:rFonts w:eastAsiaTheme="minorHAnsi"/>
                <w:color w:val="auto"/>
                <w:lang w:eastAsia="en-US"/>
              </w:rPr>
              <w:t xml:space="preserve">ul. </w:t>
            </w:r>
            <w:r>
              <w:rPr>
                <w:rFonts w:eastAsiaTheme="minorHAnsi"/>
                <w:color w:val="auto"/>
                <w:lang w:eastAsia="en-US"/>
              </w:rPr>
              <w:t>Mickiewicza 198 C,</w:t>
            </w:r>
          </w:p>
          <w:p w14:paraId="34FFBACF" w14:textId="3A9D870F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59. </w:t>
            </w:r>
            <w:r w:rsidR="00EC2699">
              <w:rPr>
                <w:rFonts w:eastAsiaTheme="minorHAnsi"/>
                <w:color w:val="auto"/>
                <w:lang w:eastAsia="en-US"/>
              </w:rPr>
              <w:t xml:space="preserve">ul. </w:t>
            </w:r>
            <w:r>
              <w:rPr>
                <w:rFonts w:eastAsiaTheme="minorHAnsi"/>
                <w:color w:val="auto"/>
                <w:lang w:eastAsia="en-US"/>
              </w:rPr>
              <w:t>Mickiewicza 200 A,</w:t>
            </w:r>
          </w:p>
          <w:p w14:paraId="51AE6E57" w14:textId="550F24B6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60. </w:t>
            </w:r>
            <w:r w:rsidR="00EC2699">
              <w:rPr>
                <w:rFonts w:eastAsiaTheme="minorHAnsi"/>
                <w:color w:val="auto"/>
                <w:lang w:eastAsia="en-US"/>
              </w:rPr>
              <w:t xml:space="preserve">ul. </w:t>
            </w:r>
            <w:r>
              <w:rPr>
                <w:rFonts w:eastAsiaTheme="minorHAnsi"/>
                <w:color w:val="auto"/>
                <w:lang w:eastAsia="en-US"/>
              </w:rPr>
              <w:t>Białowieska 111A,</w:t>
            </w:r>
          </w:p>
          <w:p w14:paraId="2BCBE2F6" w14:textId="1D63C3F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61. </w:t>
            </w:r>
            <w:r w:rsidR="00EC2699">
              <w:rPr>
                <w:rFonts w:eastAsiaTheme="minorHAnsi"/>
                <w:color w:val="auto"/>
                <w:lang w:eastAsia="en-US"/>
              </w:rPr>
              <w:t xml:space="preserve">ul. </w:t>
            </w:r>
            <w:r>
              <w:rPr>
                <w:rFonts w:eastAsiaTheme="minorHAnsi"/>
                <w:color w:val="auto"/>
                <w:lang w:eastAsia="en-US"/>
              </w:rPr>
              <w:t>Białowieska 111E,</w:t>
            </w:r>
          </w:p>
          <w:p w14:paraId="47CECBA9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62. ul. Białowieska 109,</w:t>
            </w:r>
          </w:p>
          <w:p w14:paraId="6367F97E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63. ul. Białowieska 109 A,</w:t>
            </w:r>
          </w:p>
          <w:p w14:paraId="26DB5494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64. ul. Białowieska 109 B,</w:t>
            </w:r>
          </w:p>
          <w:p w14:paraId="47488AA1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65. ul. Białowieska 113 A,</w:t>
            </w:r>
          </w:p>
          <w:p w14:paraId="44FB2CA9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66. ul. Dubiażyńska 4,</w:t>
            </w:r>
          </w:p>
          <w:p w14:paraId="72ED37FE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67. ul. Rejonowa 6,</w:t>
            </w:r>
          </w:p>
          <w:p w14:paraId="1189FAFF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68. ul. Dąbrowskiego 4,</w:t>
            </w:r>
          </w:p>
          <w:p w14:paraId="756EB584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69. ul. Żwirki i Wigury 3,</w:t>
            </w:r>
          </w:p>
          <w:p w14:paraId="33368197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70. ul. </w:t>
            </w:r>
            <w:proofErr w:type="spellStart"/>
            <w:r>
              <w:rPr>
                <w:rFonts w:eastAsiaTheme="minorHAnsi"/>
                <w:color w:val="auto"/>
                <w:lang w:eastAsia="en-US"/>
              </w:rPr>
              <w:t>Żarniewicza</w:t>
            </w:r>
            <w:proofErr w:type="spellEnd"/>
            <w:r>
              <w:rPr>
                <w:rFonts w:eastAsiaTheme="minorHAnsi"/>
                <w:color w:val="auto"/>
                <w:lang w:eastAsia="en-US"/>
              </w:rPr>
              <w:t xml:space="preserve"> 4,</w:t>
            </w:r>
          </w:p>
          <w:p w14:paraId="4D16426A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71. ul. Kościuszki 16,</w:t>
            </w:r>
          </w:p>
          <w:p w14:paraId="69FEBE10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72. ul. Kleszczelowska 84 A,</w:t>
            </w:r>
          </w:p>
          <w:p w14:paraId="6CCE58AE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73. ul. Sportowa 6,</w:t>
            </w:r>
          </w:p>
          <w:p w14:paraId="432D087E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74. ul. Szkolna 6,</w:t>
            </w:r>
          </w:p>
          <w:p w14:paraId="31AB9839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75. ul. Szkolna 8,</w:t>
            </w:r>
          </w:p>
          <w:p w14:paraId="1EFBA35E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76. ul. Szkolna 12 A,</w:t>
            </w:r>
          </w:p>
          <w:p w14:paraId="36B70CC3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77. ul. Poniatowskiego 2,</w:t>
            </w:r>
          </w:p>
          <w:p w14:paraId="277176D9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78. ul. Studziwodzka 35,</w:t>
            </w:r>
          </w:p>
          <w:p w14:paraId="46E92CC9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79. ul. Studziwodzka 44 A i 44 B,</w:t>
            </w:r>
          </w:p>
          <w:p w14:paraId="7A67FF92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80. ul. Wysockiego 41,</w:t>
            </w:r>
          </w:p>
          <w:p w14:paraId="02C47B1B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81. ul. Mickiewicza 63,</w:t>
            </w:r>
          </w:p>
          <w:p w14:paraId="46B3600C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82. ul. Plac Ratuszowy 1,</w:t>
            </w:r>
          </w:p>
          <w:p w14:paraId="6A7890C3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83. ul. Jagiellońska 36,</w:t>
            </w:r>
          </w:p>
          <w:p w14:paraId="2E5688F8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84. ul. Jagiellońska 48,</w:t>
            </w:r>
          </w:p>
          <w:p w14:paraId="48D15CCC" w14:textId="77777777" w:rsidR="001A4C9F" w:rsidRDefault="001A4C9F" w:rsidP="001A4C9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85. ul. Szarych Szeregów 10.</w:t>
            </w:r>
          </w:p>
          <w:p w14:paraId="445CC76D" w14:textId="662DDF15" w:rsidR="001A4C9F" w:rsidRDefault="001A4C9F" w:rsidP="001A4C9F">
            <w:pPr>
              <w:rPr>
                <w:rFonts w:asciiTheme="minorHAnsi" w:hAnsiTheme="minorHAnsi" w:cstheme="minorHAnsi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86. </w:t>
            </w:r>
            <w:proofErr w:type="spellStart"/>
            <w:r w:rsidR="00EC2699">
              <w:rPr>
                <w:rFonts w:eastAsiaTheme="minorHAnsi"/>
                <w:color w:val="auto"/>
                <w:lang w:eastAsia="en-US"/>
              </w:rPr>
              <w:t>ul.</w:t>
            </w:r>
            <w:r>
              <w:rPr>
                <w:rFonts w:eastAsiaTheme="minorHAnsi"/>
                <w:color w:val="auto"/>
                <w:lang w:eastAsia="en-US"/>
              </w:rPr>
              <w:t>Mickiewicza</w:t>
            </w:r>
            <w:proofErr w:type="spellEnd"/>
            <w:r>
              <w:rPr>
                <w:rFonts w:eastAsiaTheme="minorHAnsi"/>
                <w:color w:val="auto"/>
                <w:lang w:eastAsia="en-US"/>
              </w:rPr>
              <w:t xml:space="preserve"> 190 B, C</w:t>
            </w:r>
          </w:p>
        </w:tc>
      </w:tr>
    </w:tbl>
    <w:p w14:paraId="27C59590" w14:textId="77777777" w:rsidR="001A4C9F" w:rsidRPr="00BC0896" w:rsidRDefault="001A4C9F" w:rsidP="001A4C9F">
      <w:pPr>
        <w:rPr>
          <w:rFonts w:asciiTheme="minorHAnsi" w:hAnsiTheme="minorHAnsi" w:cstheme="minorHAnsi"/>
        </w:rPr>
      </w:pPr>
    </w:p>
    <w:sectPr w:rsidR="001A4C9F" w:rsidRPr="00BC0896" w:rsidSect="00536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D8762" w14:textId="77777777" w:rsidR="00975C62" w:rsidRDefault="00975C62" w:rsidP="006E5A11">
      <w:pPr>
        <w:spacing w:after="0" w:line="240" w:lineRule="auto"/>
      </w:pPr>
      <w:r>
        <w:separator/>
      </w:r>
    </w:p>
  </w:endnote>
  <w:endnote w:type="continuationSeparator" w:id="0">
    <w:p w14:paraId="716237FD" w14:textId="77777777" w:rsidR="00975C62" w:rsidRDefault="00975C62" w:rsidP="006E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663B4" w14:textId="77777777" w:rsidR="00F500D8" w:rsidRDefault="00F500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4471D" w14:textId="77777777" w:rsidR="00F500D8" w:rsidRDefault="00F500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A3D0A" w14:textId="77777777" w:rsidR="00F500D8" w:rsidRDefault="00F500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4F671" w14:textId="77777777" w:rsidR="00975C62" w:rsidRDefault="00975C62" w:rsidP="006E5A11">
      <w:pPr>
        <w:spacing w:after="0" w:line="240" w:lineRule="auto"/>
      </w:pPr>
      <w:r>
        <w:separator/>
      </w:r>
    </w:p>
  </w:footnote>
  <w:footnote w:type="continuationSeparator" w:id="0">
    <w:p w14:paraId="0138048E" w14:textId="77777777" w:rsidR="00975C62" w:rsidRDefault="00975C62" w:rsidP="006E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34205" w14:textId="77777777" w:rsidR="00F500D8" w:rsidRDefault="00F500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B0A89" w14:textId="2695EB30" w:rsidR="006E5A11" w:rsidRPr="00296CAC" w:rsidRDefault="006E5A11" w:rsidP="00296CAC">
    <w:pPr>
      <w:tabs>
        <w:tab w:val="left" w:pos="450"/>
        <w:tab w:val="center" w:pos="7002"/>
      </w:tabs>
      <w:jc w:val="center"/>
      <w:rPr>
        <w:rFonts w:ascii="Times New Roman" w:eastAsia="Times New Roman" w:hAnsi="Times New Roman" w:cs="Times New Roman"/>
        <w:b/>
        <w:sz w:val="24"/>
      </w:rPr>
    </w:pPr>
    <w:r w:rsidRPr="006E5A11">
      <w:rPr>
        <w:rFonts w:asciiTheme="minorHAnsi" w:eastAsiaTheme="minorHAnsi" w:hAnsiTheme="minorHAnsi" w:cstheme="minorBidi"/>
        <w:noProof/>
        <w:color w:val="auto"/>
        <w:sz w:val="24"/>
        <w:szCs w:val="24"/>
      </w:rPr>
      <w:drawing>
        <wp:anchor distT="0" distB="0" distL="114300" distR="114300" simplePos="0" relativeHeight="251659264" behindDoc="1" locked="0" layoutInCell="1" allowOverlap="1" wp14:anchorId="50C4D675" wp14:editId="2A64328D">
          <wp:simplePos x="0" y="0"/>
          <wp:positionH relativeFrom="column">
            <wp:posOffset>-156845</wp:posOffset>
          </wp:positionH>
          <wp:positionV relativeFrom="paragraph">
            <wp:posOffset>-306705</wp:posOffset>
          </wp:positionV>
          <wp:extent cx="1080770" cy="876300"/>
          <wp:effectExtent l="0" t="0" r="5080" b="0"/>
          <wp:wrapTight wrapText="bothSides">
            <wp:wrapPolygon edited="0">
              <wp:start x="0" y="0"/>
              <wp:lineTo x="0" y="21130"/>
              <wp:lineTo x="21321" y="21130"/>
              <wp:lineTo x="2132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11">
      <w:rPr>
        <w:rFonts w:asciiTheme="minorHAnsi" w:eastAsiaTheme="minorHAnsi" w:hAnsiTheme="minorHAnsi" w:cstheme="minorBidi"/>
        <w:b/>
        <w:color w:val="auto"/>
      </w:rPr>
      <w:t>Miejskie Prz</w:t>
    </w:r>
    <w:r w:rsidR="00F500D8">
      <w:rPr>
        <w:rFonts w:asciiTheme="minorHAnsi" w:eastAsiaTheme="minorHAnsi" w:hAnsiTheme="minorHAnsi" w:cstheme="minorBidi"/>
        <w:b/>
        <w:color w:val="auto"/>
      </w:rPr>
      <w:t xml:space="preserve">edsiębiorstwo Oczyszczania Sp. </w:t>
    </w:r>
    <w:r w:rsidR="00F500D8">
      <w:rPr>
        <w:rFonts w:asciiTheme="minorHAnsi" w:eastAsiaTheme="minorHAnsi" w:hAnsiTheme="minorHAnsi" w:cstheme="minorBidi"/>
        <w:b/>
        <w:color w:val="auto"/>
      </w:rPr>
      <w:t>z</w:t>
    </w:r>
    <w:bookmarkStart w:id="0" w:name="_GoBack"/>
    <w:bookmarkEnd w:id="0"/>
    <w:r w:rsidRPr="006E5A11">
      <w:rPr>
        <w:rFonts w:asciiTheme="minorHAnsi" w:eastAsiaTheme="minorHAnsi" w:hAnsiTheme="minorHAnsi" w:cstheme="minorBidi"/>
        <w:b/>
        <w:color w:val="auto"/>
      </w:rPr>
      <w:t xml:space="preserve"> o.o. w Bielsku Podlaskim, </w:t>
    </w:r>
    <w:r w:rsidR="00296CAC">
      <w:rPr>
        <w:rFonts w:asciiTheme="minorHAnsi" w:eastAsiaTheme="minorHAnsi" w:hAnsiTheme="minorHAnsi" w:cstheme="minorBidi"/>
        <w:b/>
        <w:color w:val="auto"/>
      </w:rPr>
      <w:br/>
    </w:r>
    <w:r w:rsidRPr="006E5A11">
      <w:rPr>
        <w:rFonts w:asciiTheme="minorHAnsi" w:eastAsiaTheme="minorHAnsi" w:hAnsiTheme="minorHAnsi" w:cstheme="minorBidi"/>
        <w:b/>
        <w:color w:val="auto"/>
      </w:rPr>
      <w:t>ul.</w:t>
    </w:r>
    <w:r w:rsidR="00296CAC">
      <w:rPr>
        <w:rFonts w:asciiTheme="minorHAnsi" w:eastAsiaTheme="minorHAnsi" w:hAnsiTheme="minorHAnsi" w:cstheme="minorBidi"/>
        <w:b/>
        <w:color w:val="auto"/>
      </w:rPr>
      <w:t xml:space="preserve"> </w:t>
    </w:r>
    <w:r w:rsidRPr="006E5A11">
      <w:rPr>
        <w:rFonts w:asciiTheme="minorHAnsi" w:eastAsiaTheme="minorHAnsi" w:hAnsiTheme="minorHAnsi" w:cstheme="minorBidi"/>
        <w:b/>
        <w:color w:val="auto"/>
      </w:rPr>
      <w:t xml:space="preserve">Studziwodzka 37, 17-100 Bielsk Podlaski </w:t>
    </w:r>
    <w:r w:rsidRPr="00F500D8">
      <w:rPr>
        <w:rFonts w:asciiTheme="minorHAnsi" w:eastAsiaTheme="minorHAnsi" w:hAnsiTheme="minorHAnsi" w:cstheme="minorBidi"/>
        <w:b/>
        <w:color w:val="auto"/>
        <w:sz w:val="28"/>
        <w:szCs w:val="28"/>
      </w:rPr>
      <w:t>Tel. 731-007-401</w:t>
    </w:r>
    <w:r w:rsidRPr="006E5A11">
      <w:rPr>
        <w:rFonts w:asciiTheme="minorHAnsi" w:eastAsiaTheme="minorHAnsi" w:hAnsiTheme="minorHAnsi" w:cstheme="minorBidi"/>
        <w:color w:val="auto"/>
      </w:rPr>
      <w:br/>
    </w:r>
    <w:r w:rsidRPr="006E5A11">
      <w:rPr>
        <w:rFonts w:ascii="Times New Roman" w:eastAsia="Times New Roman" w:hAnsi="Times New Roman" w:cs="Times New Roman"/>
        <w:b/>
        <w:sz w:val="24"/>
      </w:rPr>
      <w:t xml:space="preserve">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5E8AC" w14:textId="77777777" w:rsidR="00F500D8" w:rsidRDefault="00F500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A78B5"/>
    <w:multiLevelType w:val="hybridMultilevel"/>
    <w:tmpl w:val="B83A35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FF4397"/>
    <w:multiLevelType w:val="hybridMultilevel"/>
    <w:tmpl w:val="6E0C2854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2C"/>
    <w:rsid w:val="00027F78"/>
    <w:rsid w:val="000778B6"/>
    <w:rsid w:val="000F05B9"/>
    <w:rsid w:val="00111389"/>
    <w:rsid w:val="00170C6F"/>
    <w:rsid w:val="001A4C9F"/>
    <w:rsid w:val="0025500A"/>
    <w:rsid w:val="0028064C"/>
    <w:rsid w:val="0029589C"/>
    <w:rsid w:val="00296CAC"/>
    <w:rsid w:val="00300E43"/>
    <w:rsid w:val="00300EBF"/>
    <w:rsid w:val="00316E2C"/>
    <w:rsid w:val="0037058D"/>
    <w:rsid w:val="00391271"/>
    <w:rsid w:val="003A4A64"/>
    <w:rsid w:val="00403F73"/>
    <w:rsid w:val="00412C17"/>
    <w:rsid w:val="0043036B"/>
    <w:rsid w:val="00470656"/>
    <w:rsid w:val="004B282F"/>
    <w:rsid w:val="004C3DC6"/>
    <w:rsid w:val="004D702A"/>
    <w:rsid w:val="00536742"/>
    <w:rsid w:val="005931E6"/>
    <w:rsid w:val="005C6958"/>
    <w:rsid w:val="005D41CC"/>
    <w:rsid w:val="006568A6"/>
    <w:rsid w:val="00665D5E"/>
    <w:rsid w:val="00690F82"/>
    <w:rsid w:val="006B0C32"/>
    <w:rsid w:val="006B46BE"/>
    <w:rsid w:val="006E5A11"/>
    <w:rsid w:val="00701DAA"/>
    <w:rsid w:val="00715368"/>
    <w:rsid w:val="00802086"/>
    <w:rsid w:val="008C771A"/>
    <w:rsid w:val="008E7EC9"/>
    <w:rsid w:val="00931563"/>
    <w:rsid w:val="00975C62"/>
    <w:rsid w:val="00990AE3"/>
    <w:rsid w:val="009A207B"/>
    <w:rsid w:val="009C028C"/>
    <w:rsid w:val="009C6F83"/>
    <w:rsid w:val="009E5AC3"/>
    <w:rsid w:val="00BC0896"/>
    <w:rsid w:val="00BC38AA"/>
    <w:rsid w:val="00BE0B87"/>
    <w:rsid w:val="00C502A3"/>
    <w:rsid w:val="00C56DDE"/>
    <w:rsid w:val="00C94D06"/>
    <w:rsid w:val="00CA1CD7"/>
    <w:rsid w:val="00CD7B22"/>
    <w:rsid w:val="00CF0C53"/>
    <w:rsid w:val="00CF6FA5"/>
    <w:rsid w:val="00D02F56"/>
    <w:rsid w:val="00D324BA"/>
    <w:rsid w:val="00D75410"/>
    <w:rsid w:val="00EC2699"/>
    <w:rsid w:val="00EC7C5C"/>
    <w:rsid w:val="00F5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6D67"/>
  <w15:docId w15:val="{11714A8E-7BC3-4A7B-8758-BF1B8B7E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E2C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16E2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E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A11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A11"/>
    <w:rPr>
      <w:rFonts w:ascii="Calibri" w:eastAsia="Calibri" w:hAnsi="Calibri" w:cs="Calibri"/>
      <w:color w:val="000000"/>
      <w:lang w:eastAsia="pl-PL"/>
    </w:rPr>
  </w:style>
  <w:style w:type="paragraph" w:styleId="Bezodstpw">
    <w:name w:val="No Spacing"/>
    <w:uiPriority w:val="1"/>
    <w:qFormat/>
    <w:rsid w:val="00111389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table" w:styleId="Tabela-Siatka">
    <w:name w:val="Table Grid"/>
    <w:basedOn w:val="Standardowy"/>
    <w:uiPriority w:val="39"/>
    <w:rsid w:val="0053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Katarzyna.Natunewicz</dc:creator>
  <cp:lastModifiedBy>K. Jankowski</cp:lastModifiedBy>
  <cp:revision>4</cp:revision>
  <cp:lastPrinted>2021-09-08T05:30:00Z</cp:lastPrinted>
  <dcterms:created xsi:type="dcterms:W3CDTF">2021-12-13T09:47:00Z</dcterms:created>
  <dcterms:modified xsi:type="dcterms:W3CDTF">2021-12-20T09:08:00Z</dcterms:modified>
</cp:coreProperties>
</file>