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BCD" w:rsidRPr="00664E6D" w:rsidRDefault="008631DE" w:rsidP="008631DE">
      <w:pPr>
        <w:tabs>
          <w:tab w:val="left" w:pos="2790"/>
        </w:tabs>
        <w:spacing w:before="100" w:beforeAutospacing="1" w:after="12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64E6D">
        <w:rPr>
          <w:rFonts w:ascii="Tahoma" w:eastAsia="Times New Roman" w:hAnsi="Tahoma" w:cs="Tahoma"/>
          <w:sz w:val="18"/>
          <w:szCs w:val="18"/>
          <w:lang w:eastAsia="pl-PL"/>
        </w:rPr>
        <w:t xml:space="preserve">Projekt pn. </w:t>
      </w:r>
      <w:bookmarkStart w:id="0" w:name="_Hlk135217511"/>
      <w:r w:rsidRPr="00664E6D">
        <w:rPr>
          <w:rFonts w:ascii="Tahoma" w:eastAsia="Times New Roman" w:hAnsi="Tahoma" w:cs="Tahoma"/>
          <w:sz w:val="18"/>
          <w:szCs w:val="18"/>
          <w:lang w:eastAsia="pl-PL"/>
        </w:rPr>
        <w:t>„Niskoemisyjny transport publiczny i bezpieczna komunikacja na terenie Bielska Podlaskiego”</w:t>
      </w:r>
    </w:p>
    <w:bookmarkEnd w:id="0"/>
    <w:p w:rsidR="00843A8B" w:rsidRDefault="00843A8B" w:rsidP="00843A8B">
      <w:pPr>
        <w:pStyle w:val="Akapitzlist"/>
        <w:spacing w:before="100" w:beforeAutospacing="1" w:after="120" w:line="360" w:lineRule="auto"/>
        <w:ind w:left="426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843A8B" w:rsidRDefault="00843A8B" w:rsidP="00843A8B">
      <w:pPr>
        <w:pStyle w:val="Akapitzlist"/>
        <w:spacing w:before="100" w:beforeAutospacing="1" w:after="120" w:line="360" w:lineRule="auto"/>
        <w:ind w:left="426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Konkurs plastyczny</w:t>
      </w:r>
    </w:p>
    <w:p w:rsidR="00843A8B" w:rsidRPr="00843A8B" w:rsidRDefault="00843A8B" w:rsidP="00843A8B">
      <w:pPr>
        <w:pStyle w:val="Akapitzlist"/>
        <w:spacing w:before="100" w:beforeAutospacing="1" w:after="120" w:line="360" w:lineRule="auto"/>
        <w:ind w:left="426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43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„Rowerem lub autobusem komunikacji miejskiej przez Bielsk Podlaski”</w:t>
      </w:r>
    </w:p>
    <w:p w:rsidR="00843A8B" w:rsidRDefault="00843A8B" w:rsidP="00843A8B">
      <w:pPr>
        <w:pStyle w:val="Akapitzlist"/>
        <w:spacing w:before="100" w:beforeAutospacing="1" w:after="120" w:line="360" w:lineRule="auto"/>
        <w:ind w:left="108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843A8B" w:rsidRDefault="00843A8B" w:rsidP="00843A8B">
      <w:pPr>
        <w:pStyle w:val="Akapitzlist"/>
        <w:spacing w:before="100" w:beforeAutospacing="1" w:after="120" w:line="360" w:lineRule="auto"/>
        <w:ind w:left="108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805BCD" w:rsidRPr="00664E6D" w:rsidRDefault="00805BCD" w:rsidP="004F2FF2">
      <w:pPr>
        <w:pStyle w:val="Akapitzlist"/>
        <w:numPr>
          <w:ilvl w:val="0"/>
          <w:numId w:val="6"/>
        </w:numPr>
        <w:spacing w:before="100" w:beforeAutospacing="1" w:after="12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Organizator konkursu</w:t>
      </w:r>
    </w:p>
    <w:p w:rsidR="00805BCD" w:rsidRPr="00664E6D" w:rsidRDefault="00805BCD" w:rsidP="004F2FF2">
      <w:pPr>
        <w:spacing w:before="100" w:beforeAutospacing="1"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Organizatorem Konkursu jest Miasto Bielsk Podlaski,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ul. Kopernika 1, 17-100 Bielsk Podlaski, Referat Inwestycji i Zamówień Publicznych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805BCD" w:rsidRPr="00664E6D" w:rsidRDefault="00805BCD" w:rsidP="004F2FF2">
      <w:pPr>
        <w:pStyle w:val="Akapitzlist"/>
        <w:numPr>
          <w:ilvl w:val="0"/>
          <w:numId w:val="6"/>
        </w:numPr>
        <w:spacing w:before="100" w:beforeAutospacing="1" w:after="12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Cele</w:t>
      </w:r>
      <w:r w:rsidR="00E36B21"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konkursu</w:t>
      </w:r>
    </w:p>
    <w:p w:rsidR="00805BCD" w:rsidRPr="00664E6D" w:rsidRDefault="00805BCD" w:rsidP="004F2FF2">
      <w:pPr>
        <w:spacing w:before="100" w:beforeAutospacing="1"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Propagowanie wiedzy ekologicznej i kształtowanie proekologicznych postaw wśród dzieci szkół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podstawowych.</w:t>
      </w:r>
    </w:p>
    <w:p w:rsidR="00805BCD" w:rsidRPr="00664E6D" w:rsidRDefault="00805BCD" w:rsidP="004F2FF2">
      <w:pPr>
        <w:pStyle w:val="Akapitzlist"/>
        <w:numPr>
          <w:ilvl w:val="0"/>
          <w:numId w:val="6"/>
        </w:numPr>
        <w:spacing w:before="100" w:beforeAutospacing="1" w:after="12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Uczestnicy</w:t>
      </w:r>
      <w:r w:rsidR="00E36B21"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konkursu</w:t>
      </w:r>
    </w:p>
    <w:p w:rsidR="00805BCD" w:rsidRPr="00664E6D" w:rsidRDefault="00805BCD" w:rsidP="004F2FF2">
      <w:pPr>
        <w:spacing w:before="100" w:beforeAutospacing="1"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Konkurs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adresowany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klas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I-III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szkół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podstawowych</w:t>
      </w:r>
      <w:r w:rsid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z Bielska Podlaskiego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EF18DF" w:rsidRPr="00664E6D" w:rsidRDefault="00EF18DF" w:rsidP="004F2FF2">
      <w:pPr>
        <w:pStyle w:val="Akapitzlist"/>
        <w:numPr>
          <w:ilvl w:val="0"/>
          <w:numId w:val="6"/>
        </w:numPr>
        <w:spacing w:before="100" w:beforeAutospacing="1" w:after="12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Czas trwania konkursu </w:t>
      </w:r>
    </w:p>
    <w:p w:rsidR="00EF18DF" w:rsidRPr="00664E6D" w:rsidRDefault="00EF18DF" w:rsidP="004F2FF2">
      <w:pPr>
        <w:pStyle w:val="Akapitzlist"/>
        <w:spacing w:before="100" w:beforeAutospacing="1" w:after="120" w:line="360" w:lineRule="auto"/>
        <w:ind w:left="108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F18DF" w:rsidRPr="00664E6D" w:rsidRDefault="008631DE" w:rsidP="004F2FF2">
      <w:pPr>
        <w:pStyle w:val="Akapitzlist"/>
        <w:spacing w:before="100" w:beforeAutospacing="1" w:after="120" w:line="360" w:lineRule="auto"/>
        <w:ind w:left="1080" w:hanging="938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Na prace konkursowe czekamy</w:t>
      </w:r>
      <w:r w:rsidR="00EF18DF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od </w:t>
      </w:r>
      <w:r w:rsidR="00FF29B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19</w:t>
      </w:r>
      <w:r w:rsidR="00EF18DF"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.05.2023 r. – </w:t>
      </w:r>
      <w:r w:rsidR="00FF29B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29</w:t>
      </w:r>
      <w:r w:rsidR="00EF18DF"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.05.2023 r.</w:t>
      </w:r>
    </w:p>
    <w:p w:rsidR="00EF18DF" w:rsidRPr="00664E6D" w:rsidRDefault="00EF18DF" w:rsidP="004F2FF2">
      <w:pPr>
        <w:pStyle w:val="Akapitzlist"/>
        <w:spacing w:before="100" w:beforeAutospacing="1" w:after="120" w:line="360" w:lineRule="auto"/>
        <w:ind w:left="10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05BCD" w:rsidRPr="00664E6D" w:rsidRDefault="00805BCD" w:rsidP="004F2FF2">
      <w:pPr>
        <w:pStyle w:val="Akapitzlist"/>
        <w:numPr>
          <w:ilvl w:val="0"/>
          <w:numId w:val="6"/>
        </w:numPr>
        <w:spacing w:before="100" w:beforeAutospacing="1" w:after="12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Warunki</w:t>
      </w:r>
      <w:r w:rsidR="00E36B21"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uczestnictwa</w:t>
      </w:r>
    </w:p>
    <w:p w:rsidR="00E36B21" w:rsidRPr="00664E6D" w:rsidRDefault="00E36B21" w:rsidP="004F2FF2">
      <w:pPr>
        <w:pStyle w:val="Akapitzlist"/>
        <w:spacing w:before="100" w:beforeAutospacing="1" w:after="120" w:line="360" w:lineRule="auto"/>
        <w:ind w:left="108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F5045" w:rsidRDefault="00805BCD" w:rsidP="000F5045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Warunkiem uczestnictwa w Konkursie jest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przygotowanie pracy plastycznej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nawiązującej do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hasła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EF18DF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6B21" w:rsidRPr="00664E6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„Rowere</w:t>
      </w:r>
      <w:r w:rsidR="004F2FF2" w:rsidRPr="00664E6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m</w:t>
      </w:r>
      <w:r w:rsidR="00E36B21" w:rsidRPr="00664E6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 </w:t>
      </w:r>
      <w:r w:rsidR="00224650" w:rsidRPr="00664E6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lub</w:t>
      </w:r>
      <w:r w:rsidR="00E36B21" w:rsidRPr="00664E6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 autobusem </w:t>
      </w:r>
      <w:r w:rsidR="00224650" w:rsidRPr="00664E6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komunikacji miejskiej</w:t>
      </w:r>
      <w:r w:rsidR="00E36B21" w:rsidRPr="00664E6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 przez Bielsk Podlaski”</w:t>
      </w:r>
      <w:r w:rsidR="00EF18DF" w:rsidRPr="00664E6D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</w:p>
    <w:p w:rsidR="000F5045" w:rsidRPr="00D31435" w:rsidRDefault="000F5045" w:rsidP="000F5045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Celem konkursu jest pobudzenie aktywności twórczej, rozwój kreatywnego myślenia, edukacja poprzez zabawę,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wykorzystanie oryginalnych pomysłów młodych twórców oraz </w:t>
      </w:r>
      <w:r w:rsidRPr="00D3143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promocja alternatywnych do</w:t>
      </w:r>
      <w:r w:rsidR="00D3143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D3143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samochodów</w:t>
      </w:r>
      <w:r w:rsidR="00D3143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niskoemisyjnych </w:t>
      </w:r>
      <w:r w:rsidRPr="00D3143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środków transportu.</w:t>
      </w:r>
    </w:p>
    <w:p w:rsidR="000F5045" w:rsidRPr="000F5045" w:rsidRDefault="000F5045" w:rsidP="000F5045">
      <w:pPr>
        <w:spacing w:before="100" w:beforeAutospacing="1"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F18DF" w:rsidRPr="000F5045" w:rsidRDefault="00805BCD" w:rsidP="00B0562A">
      <w:pPr>
        <w:pStyle w:val="Akapitzlist"/>
        <w:numPr>
          <w:ilvl w:val="0"/>
          <w:numId w:val="7"/>
        </w:numPr>
        <w:tabs>
          <w:tab w:val="left" w:pos="4253"/>
        </w:tabs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Praca</w:t>
      </w:r>
      <w:r w:rsidR="00E36B21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powinna</w:t>
      </w:r>
      <w:r w:rsidR="00E36B21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być</w:t>
      </w:r>
      <w:r w:rsidR="00E36B21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wykonana</w:t>
      </w:r>
      <w:r w:rsidR="00E36B21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E36B21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formacie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A3,</w:t>
      </w:r>
      <w:r w:rsidR="00E36B21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E36B21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poziomie,</w:t>
      </w:r>
      <w:r w:rsidR="00E36B21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dowolną</w:t>
      </w:r>
      <w:r w:rsidR="00E36B21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technik</w:t>
      </w:r>
      <w:r w:rsidR="00E36B21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ą 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plastyczną</w:t>
      </w:r>
      <w:r w:rsidR="00647A50">
        <w:rPr>
          <w:rFonts w:ascii="Tahoma" w:eastAsia="Times New Roman" w:hAnsi="Tahoma" w:cs="Tahoma"/>
          <w:sz w:val="24"/>
          <w:szCs w:val="24"/>
          <w:lang w:eastAsia="pl-PL"/>
        </w:rPr>
        <w:t>, płaską</w:t>
      </w:r>
      <w:r w:rsidRPr="000F5045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0F5045" w:rsidRPr="000F504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F18DF" w:rsidRPr="000F5045">
        <w:rPr>
          <w:rFonts w:ascii="Tahoma" w:eastAsia="Times New Roman" w:hAnsi="Tahoma" w:cs="Tahoma"/>
          <w:sz w:val="24"/>
          <w:szCs w:val="24"/>
          <w:lang w:eastAsia="pl-PL"/>
        </w:rPr>
        <w:t>Każdy uczestnik może złożyć tylko 1 pracę.</w:t>
      </w:r>
    </w:p>
    <w:p w:rsidR="00E36B21" w:rsidRDefault="00E36B21" w:rsidP="004F2FF2">
      <w:pPr>
        <w:pStyle w:val="Akapitzlist"/>
        <w:numPr>
          <w:ilvl w:val="0"/>
          <w:numId w:val="7"/>
        </w:numPr>
        <w:tabs>
          <w:tab w:val="left" w:pos="4253"/>
        </w:tabs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Prace należy dostarczyć</w:t>
      </w:r>
      <w:r w:rsidR="00D6140F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osobiście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do </w:t>
      </w:r>
      <w:r w:rsidR="00D6140F" w:rsidRPr="00664E6D">
        <w:rPr>
          <w:rFonts w:ascii="Tahoma" w:eastAsia="Times New Roman" w:hAnsi="Tahoma" w:cs="Tahoma"/>
          <w:sz w:val="24"/>
          <w:szCs w:val="24"/>
          <w:lang w:eastAsia="pl-PL"/>
        </w:rPr>
        <w:t>siedziby U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rzędu Miasta Bielsk Podlaski</w:t>
      </w:r>
      <w:r w:rsidR="00D6140F" w:rsidRPr="00664E6D">
        <w:rPr>
          <w:rFonts w:ascii="Tahoma" w:eastAsia="Times New Roman" w:hAnsi="Tahoma" w:cs="Tahoma"/>
          <w:sz w:val="24"/>
          <w:szCs w:val="24"/>
          <w:lang w:eastAsia="pl-PL"/>
        </w:rPr>
        <w:t>, pokój nr 112</w:t>
      </w:r>
      <w:r w:rsidR="00EF18DF" w:rsidRPr="00664E6D">
        <w:rPr>
          <w:rFonts w:ascii="Tahoma" w:eastAsia="Times New Roman" w:hAnsi="Tahoma" w:cs="Tahoma"/>
          <w:sz w:val="24"/>
          <w:szCs w:val="24"/>
          <w:lang w:eastAsia="pl-PL"/>
        </w:rPr>
        <w:t>, ul. Kopernia</w:t>
      </w:r>
      <w:r w:rsidR="00D6140F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F18DF" w:rsidRPr="00664E6D">
        <w:rPr>
          <w:rFonts w:ascii="Tahoma" w:eastAsia="Times New Roman" w:hAnsi="Tahoma" w:cs="Tahoma"/>
          <w:sz w:val="24"/>
          <w:szCs w:val="24"/>
          <w:lang w:eastAsia="pl-PL"/>
        </w:rPr>
        <w:t>1,</w:t>
      </w:r>
      <w:r w:rsidR="00D6140F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F18DF" w:rsidRPr="00664E6D">
        <w:rPr>
          <w:rFonts w:ascii="Tahoma" w:eastAsia="Times New Roman" w:hAnsi="Tahoma" w:cs="Tahoma"/>
          <w:sz w:val="24"/>
          <w:szCs w:val="24"/>
          <w:lang w:eastAsia="pl-PL"/>
        </w:rPr>
        <w:t>17-100 Bielsk Podlaski.</w:t>
      </w:r>
    </w:p>
    <w:p w:rsidR="005D0A85" w:rsidRPr="00664E6D" w:rsidRDefault="005D0A85" w:rsidP="004F2FF2">
      <w:pPr>
        <w:pStyle w:val="Akapitzlist"/>
        <w:numPr>
          <w:ilvl w:val="0"/>
          <w:numId w:val="7"/>
        </w:numPr>
        <w:tabs>
          <w:tab w:val="left" w:pos="4253"/>
        </w:tabs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Prace złożone po terminie nie będą oceniane.</w:t>
      </w:r>
    </w:p>
    <w:p w:rsidR="00EF18DF" w:rsidRPr="00664E6D" w:rsidRDefault="00E36B21" w:rsidP="004F2FF2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W konkursie nie mogą brać udział prace już wcześniej prezentowane.</w:t>
      </w:r>
    </w:p>
    <w:p w:rsidR="00EF18DF" w:rsidRPr="00664E6D" w:rsidRDefault="00E36B21" w:rsidP="004F2FF2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Na odwrocie pracy należy umieścić metryczkę zwierającą </w:t>
      </w:r>
      <w:bookmarkStart w:id="1" w:name="_Hlk134608355"/>
      <w:r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imię, nazwisko, wiek uczestnika nazwę i adres </w:t>
      </w:r>
      <w:r w:rsidR="008631DE" w:rsidRPr="00664E6D">
        <w:rPr>
          <w:rFonts w:ascii="Tahoma" w:eastAsia="Times New Roman" w:hAnsi="Tahoma" w:cs="Tahoma"/>
          <w:sz w:val="24"/>
          <w:szCs w:val="24"/>
          <w:lang w:eastAsia="pl-PL"/>
        </w:rPr>
        <w:t>placówki szkolnej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, imię i nazwisko </w:t>
      </w:r>
      <w:r w:rsidR="003B7CD9">
        <w:rPr>
          <w:rFonts w:ascii="Tahoma" w:eastAsia="Times New Roman" w:hAnsi="Tahoma" w:cs="Tahoma"/>
          <w:sz w:val="24"/>
          <w:szCs w:val="24"/>
          <w:lang w:eastAsia="pl-PL"/>
        </w:rPr>
        <w:t>rodzica/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opiekuna, telefon, adres mailowy. </w:t>
      </w:r>
      <w:bookmarkEnd w:id="1"/>
      <w:r w:rsidR="00664E6D" w:rsidRPr="00801260">
        <w:rPr>
          <w:rFonts w:ascii="Tahoma" w:eastAsia="Times New Roman" w:hAnsi="Tahoma" w:cs="Tahoma"/>
          <w:sz w:val="24"/>
          <w:szCs w:val="24"/>
          <w:u w:val="single"/>
          <w:lang w:eastAsia="pl-PL"/>
        </w:rPr>
        <w:t>Metryczka pracy konkursowej</w:t>
      </w:r>
      <w:r w:rsidR="00EF18DF" w:rsidRPr="00801260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 – w załączeniu</w:t>
      </w:r>
      <w:r w:rsidR="00EF18DF" w:rsidRPr="00664E6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EF18DF" w:rsidRPr="00A83EDC" w:rsidRDefault="00E36B21" w:rsidP="009E5828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A83EDC">
        <w:rPr>
          <w:rFonts w:ascii="Tahoma" w:eastAsia="Times New Roman" w:hAnsi="Tahoma" w:cs="Tahoma"/>
          <w:sz w:val="24"/>
          <w:szCs w:val="24"/>
          <w:lang w:eastAsia="pl-PL"/>
        </w:rPr>
        <w:t>Do pracy należy dołączyć zgod</w:t>
      </w:r>
      <w:r w:rsidR="00A83EDC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Pr="00A83EDC">
        <w:rPr>
          <w:rFonts w:ascii="Tahoma" w:eastAsia="Times New Roman" w:hAnsi="Tahoma" w:cs="Tahoma"/>
          <w:sz w:val="24"/>
          <w:szCs w:val="24"/>
          <w:lang w:eastAsia="pl-PL"/>
        </w:rPr>
        <w:t xml:space="preserve"> rodzica/opiekuna na udział w konkursie. </w:t>
      </w:r>
      <w:r w:rsidR="00A83EDC" w:rsidRPr="00A83EDC">
        <w:rPr>
          <w:rFonts w:ascii="Tahoma" w:eastAsia="Times New Roman" w:hAnsi="Tahoma" w:cs="Tahoma"/>
          <w:sz w:val="24"/>
          <w:szCs w:val="24"/>
          <w:lang w:eastAsia="pl-PL"/>
        </w:rPr>
        <w:t>Udział w konkursie jest równoznaczny z wyrażeniem przez rodziców/opiekunów osób uczestniczących udział w konkursie zgody na przetwarzanie danych osobowych.</w:t>
      </w:r>
      <w:r w:rsidR="00A83ED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F18DF" w:rsidRPr="00A83ED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Zgod</w:t>
      </w:r>
      <w:r w:rsidR="00A83ED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y</w:t>
      </w:r>
      <w:r w:rsidR="00EF18DF" w:rsidRPr="00A83EDC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 rodzica/opiekuna – w załączeniu.</w:t>
      </w:r>
    </w:p>
    <w:p w:rsidR="00EF18DF" w:rsidRPr="00664E6D" w:rsidRDefault="00D6140F" w:rsidP="004F2FF2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Dostarczone </w:t>
      </w:r>
      <w:r w:rsidR="00E36B21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prace przechodzą na własność organizatora i nie będą zwracane. </w:t>
      </w:r>
    </w:p>
    <w:p w:rsidR="00A83EDC" w:rsidRDefault="00E36B21" w:rsidP="00A83EDC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Prace oceni komisja</w:t>
      </w:r>
      <w:r w:rsidR="00E405E4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powołana przez organizatora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i przyzna nagrody: I, II, III oraz wyróżnienia. </w:t>
      </w:r>
      <w:r w:rsidR="00722901">
        <w:rPr>
          <w:rFonts w:ascii="Tahoma" w:eastAsia="Times New Roman" w:hAnsi="Tahoma" w:cs="Tahoma"/>
          <w:sz w:val="24"/>
          <w:szCs w:val="24"/>
          <w:lang w:eastAsia="pl-PL"/>
        </w:rPr>
        <w:t xml:space="preserve">Prace komisji są niejawne. </w:t>
      </w: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Decyzje komisji są ostateczne.</w:t>
      </w:r>
      <w:r w:rsidR="00E405E4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A83EDC" w:rsidRPr="00A83EDC" w:rsidRDefault="00A83EDC" w:rsidP="00A83EDC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83EDC">
        <w:rPr>
          <w:rFonts w:ascii="Tahoma" w:eastAsia="Times New Roman" w:hAnsi="Tahoma" w:cs="Tahoma"/>
          <w:sz w:val="24"/>
          <w:szCs w:val="24"/>
          <w:lang w:eastAsia="pl-PL"/>
        </w:rPr>
        <w:t>Organizatorzy konkursu przewidują nagrody rzeczowe.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D6140F" w:rsidRPr="00664E6D" w:rsidRDefault="00E36B21" w:rsidP="004F2FF2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64E6D">
        <w:rPr>
          <w:rFonts w:ascii="Tahoma" w:eastAsia="Times New Roman" w:hAnsi="Tahoma" w:cs="Tahoma"/>
          <w:sz w:val="24"/>
          <w:szCs w:val="24"/>
          <w:lang w:eastAsia="pl-PL"/>
        </w:rPr>
        <w:t>Ogłoszenie wyników</w:t>
      </w:r>
      <w:r w:rsidR="00E405E4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nastąpi dnia </w:t>
      </w:r>
      <w:r w:rsidR="00D6140F" w:rsidRPr="00664E6D">
        <w:rPr>
          <w:rFonts w:ascii="Tahoma" w:eastAsia="Times New Roman" w:hAnsi="Tahoma" w:cs="Tahoma"/>
          <w:sz w:val="24"/>
          <w:szCs w:val="24"/>
          <w:lang w:eastAsia="pl-PL"/>
        </w:rPr>
        <w:t>01</w:t>
      </w:r>
      <w:r w:rsidR="00E405E4" w:rsidRPr="00664E6D">
        <w:rPr>
          <w:rFonts w:ascii="Tahoma" w:eastAsia="Times New Roman" w:hAnsi="Tahoma" w:cs="Tahoma"/>
          <w:sz w:val="24"/>
          <w:szCs w:val="24"/>
          <w:lang w:eastAsia="pl-PL"/>
        </w:rPr>
        <w:t>.0</w:t>
      </w:r>
      <w:r w:rsidR="00D6140F" w:rsidRPr="00664E6D">
        <w:rPr>
          <w:rFonts w:ascii="Tahoma" w:eastAsia="Times New Roman" w:hAnsi="Tahoma" w:cs="Tahoma"/>
          <w:sz w:val="24"/>
          <w:szCs w:val="24"/>
          <w:lang w:eastAsia="pl-PL"/>
        </w:rPr>
        <w:t>6</w:t>
      </w:r>
      <w:r w:rsidR="00E405E4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.2023 r. Zwycięscy i wyróżnieni zostaną poinformowani </w:t>
      </w:r>
      <w:r w:rsidR="002D44D9" w:rsidRPr="00664E6D">
        <w:rPr>
          <w:rFonts w:ascii="Tahoma" w:eastAsia="Times New Roman" w:hAnsi="Tahoma" w:cs="Tahoma"/>
          <w:sz w:val="24"/>
          <w:szCs w:val="24"/>
          <w:lang w:eastAsia="pl-PL"/>
        </w:rPr>
        <w:t>mailowo</w:t>
      </w:r>
      <w:r w:rsidR="00E405E4" w:rsidRPr="00664E6D">
        <w:rPr>
          <w:rFonts w:ascii="Tahoma" w:eastAsia="Times New Roman" w:hAnsi="Tahoma" w:cs="Tahoma"/>
          <w:sz w:val="24"/>
          <w:szCs w:val="24"/>
          <w:lang w:eastAsia="pl-PL"/>
        </w:rPr>
        <w:t xml:space="preserve"> lub telefonicznie. </w:t>
      </w:r>
    </w:p>
    <w:p w:rsidR="00A83EDC" w:rsidRPr="00A83EDC" w:rsidRDefault="00A83EDC" w:rsidP="00A83EDC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83EDC">
        <w:rPr>
          <w:rFonts w:ascii="Tahoma" w:eastAsia="Times New Roman" w:hAnsi="Tahoma" w:cs="Tahoma"/>
          <w:sz w:val="24"/>
          <w:szCs w:val="24"/>
          <w:lang w:eastAsia="pl-PL"/>
        </w:rPr>
        <w:t xml:space="preserve">Nagrodzone prace będą opublikowane na stronie organizatora, m.in.: </w:t>
      </w:r>
      <w:hyperlink r:id="rId8" w:history="1">
        <w:r w:rsidR="001B06BF" w:rsidRPr="002E53AB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www.bielsk-podlaski.pl</w:t>
        </w:r>
      </w:hyperlink>
      <w:r w:rsidR="001B06BF">
        <w:rPr>
          <w:rFonts w:ascii="Tahoma" w:eastAsia="Times New Roman" w:hAnsi="Tahoma" w:cs="Tahoma"/>
          <w:sz w:val="24"/>
          <w:szCs w:val="24"/>
          <w:lang w:eastAsia="pl-PL"/>
        </w:rPr>
        <w:t>. Przewiduje się także wystawienie prac w trakcie Dni Bielska podczas prezentacji autobusu elektrycznego.</w:t>
      </w:r>
      <w:r w:rsidR="001B06BF" w:rsidRPr="001B06B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A83EDC" w:rsidRPr="00A83EDC" w:rsidRDefault="00A83EDC" w:rsidP="004F2FF2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83EDC">
        <w:rPr>
          <w:rFonts w:ascii="Tahoma" w:eastAsia="Times New Roman" w:hAnsi="Tahoma" w:cs="Tahoma"/>
          <w:sz w:val="24"/>
          <w:szCs w:val="24"/>
          <w:lang w:eastAsia="pl-PL"/>
        </w:rPr>
        <w:t>Organizator zastrzega sobie prawo do przerwania</w:t>
      </w:r>
      <w:r w:rsidR="00395D00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Pr="00A83EDC">
        <w:rPr>
          <w:rFonts w:ascii="Tahoma" w:eastAsia="Times New Roman" w:hAnsi="Tahoma" w:cs="Tahoma"/>
          <w:sz w:val="24"/>
          <w:szCs w:val="24"/>
          <w:lang w:eastAsia="pl-PL"/>
        </w:rPr>
        <w:t>odwołania konkursu z przyczyn niezależnych od niego.</w:t>
      </w:r>
    </w:p>
    <w:p w:rsidR="00A83EDC" w:rsidRPr="00A83EDC" w:rsidRDefault="00A83EDC" w:rsidP="00A83EDC">
      <w:pPr>
        <w:pStyle w:val="Akapitzlist"/>
        <w:numPr>
          <w:ilvl w:val="0"/>
          <w:numId w:val="7"/>
        </w:numPr>
        <w:spacing w:before="100" w:beforeAutospacing="1" w:after="12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83EDC">
        <w:rPr>
          <w:rFonts w:ascii="Tahoma" w:eastAsia="Times New Roman" w:hAnsi="Tahoma" w:cs="Tahoma"/>
          <w:sz w:val="24"/>
          <w:szCs w:val="24"/>
          <w:lang w:eastAsia="pl-PL"/>
        </w:rPr>
        <w:t>Zgłoszenie do konkursu jest jednoznaczne z akceptacją Regulaminu.</w:t>
      </w:r>
    </w:p>
    <w:p w:rsidR="00A83EDC" w:rsidRPr="00664E6D" w:rsidRDefault="00A83EDC" w:rsidP="00A83EDC">
      <w:pPr>
        <w:pStyle w:val="Akapitzlist"/>
        <w:spacing w:before="100" w:beforeAutospacing="1" w:after="120" w:line="36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A83EDC" w:rsidRPr="00664E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689" w:rsidRDefault="00843689" w:rsidP="008631DE">
      <w:pPr>
        <w:spacing w:after="0" w:line="240" w:lineRule="auto"/>
      </w:pPr>
      <w:r>
        <w:separator/>
      </w:r>
    </w:p>
  </w:endnote>
  <w:endnote w:type="continuationSeparator" w:id="0">
    <w:p w:rsidR="00843689" w:rsidRDefault="00843689" w:rsidP="0086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689" w:rsidRDefault="00843689" w:rsidP="008631DE">
      <w:pPr>
        <w:spacing w:after="0" w:line="240" w:lineRule="auto"/>
      </w:pPr>
      <w:r>
        <w:separator/>
      </w:r>
    </w:p>
  </w:footnote>
  <w:footnote w:type="continuationSeparator" w:id="0">
    <w:p w:rsidR="00843689" w:rsidRDefault="00843689" w:rsidP="0086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1DE" w:rsidRDefault="008631DE">
    <w:pPr>
      <w:pStyle w:val="Nagwek"/>
    </w:pPr>
    <w:r>
      <w:rPr>
        <w:noProof/>
        <w:lang w:eastAsia="pl-PL"/>
      </w:rPr>
      <w:drawing>
        <wp:inline distT="0" distB="0" distL="0" distR="0" wp14:anchorId="75469542" wp14:editId="2FD8EF9A">
          <wp:extent cx="5760720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5227"/>
    <w:multiLevelType w:val="multilevel"/>
    <w:tmpl w:val="BE2A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A7607"/>
    <w:multiLevelType w:val="multilevel"/>
    <w:tmpl w:val="79CA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47DBC"/>
    <w:multiLevelType w:val="multilevel"/>
    <w:tmpl w:val="B4F0D7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D2FC8"/>
    <w:multiLevelType w:val="hybridMultilevel"/>
    <w:tmpl w:val="5E10110E"/>
    <w:lvl w:ilvl="0" w:tplc="93A6D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EA74A3"/>
    <w:multiLevelType w:val="hybridMultilevel"/>
    <w:tmpl w:val="906CF0CA"/>
    <w:lvl w:ilvl="0" w:tplc="5FBE622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13771"/>
    <w:multiLevelType w:val="multilevel"/>
    <w:tmpl w:val="5ED0B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E25F0"/>
    <w:multiLevelType w:val="hybridMultilevel"/>
    <w:tmpl w:val="30D4B8EE"/>
    <w:lvl w:ilvl="0" w:tplc="BFA26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0789C"/>
    <w:multiLevelType w:val="multilevel"/>
    <w:tmpl w:val="9452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062226">
    <w:abstractNumId w:val="7"/>
  </w:num>
  <w:num w:numId="2" w16cid:durableId="840195319">
    <w:abstractNumId w:val="1"/>
  </w:num>
  <w:num w:numId="3" w16cid:durableId="711004880">
    <w:abstractNumId w:val="5"/>
  </w:num>
  <w:num w:numId="4" w16cid:durableId="1776246309">
    <w:abstractNumId w:val="0"/>
  </w:num>
  <w:num w:numId="5" w16cid:durableId="39288636">
    <w:abstractNumId w:val="2"/>
  </w:num>
  <w:num w:numId="6" w16cid:durableId="102119302">
    <w:abstractNumId w:val="6"/>
  </w:num>
  <w:num w:numId="7" w16cid:durableId="1183712967">
    <w:abstractNumId w:val="4"/>
  </w:num>
  <w:num w:numId="8" w16cid:durableId="94824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0F"/>
    <w:rsid w:val="000F5045"/>
    <w:rsid w:val="001B06BF"/>
    <w:rsid w:val="00224650"/>
    <w:rsid w:val="002D44D9"/>
    <w:rsid w:val="00395D00"/>
    <w:rsid w:val="003B7CD9"/>
    <w:rsid w:val="00403EBF"/>
    <w:rsid w:val="004F2FF2"/>
    <w:rsid w:val="005D0A85"/>
    <w:rsid w:val="00647A50"/>
    <w:rsid w:val="00664E6D"/>
    <w:rsid w:val="006678AD"/>
    <w:rsid w:val="00716EE3"/>
    <w:rsid w:val="00722901"/>
    <w:rsid w:val="00801260"/>
    <w:rsid w:val="00805BCD"/>
    <w:rsid w:val="00843689"/>
    <w:rsid w:val="00843A8B"/>
    <w:rsid w:val="008631DE"/>
    <w:rsid w:val="009C47A6"/>
    <w:rsid w:val="00A83EDC"/>
    <w:rsid w:val="00BC580F"/>
    <w:rsid w:val="00C76D50"/>
    <w:rsid w:val="00C939AE"/>
    <w:rsid w:val="00D31435"/>
    <w:rsid w:val="00D6140F"/>
    <w:rsid w:val="00D731FE"/>
    <w:rsid w:val="00D85095"/>
    <w:rsid w:val="00E36B21"/>
    <w:rsid w:val="00E405E4"/>
    <w:rsid w:val="00E64346"/>
    <w:rsid w:val="00EC4F58"/>
    <w:rsid w:val="00EF18DF"/>
    <w:rsid w:val="00F97475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536E"/>
  <w15:chartTrackingRefBased/>
  <w15:docId w15:val="{E4FEEF63-25CB-4983-B5B3-FAB4934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B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DE"/>
  </w:style>
  <w:style w:type="paragraph" w:styleId="Stopka">
    <w:name w:val="footer"/>
    <w:basedOn w:val="Normalny"/>
    <w:link w:val="StopkaZnak"/>
    <w:uiPriority w:val="99"/>
    <w:unhideWhenUsed/>
    <w:rsid w:val="0086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DE"/>
  </w:style>
  <w:style w:type="character" w:styleId="Hipercze">
    <w:name w:val="Hyperlink"/>
    <w:basedOn w:val="Domylnaczcionkaakapitu"/>
    <w:uiPriority w:val="99"/>
    <w:unhideWhenUsed/>
    <w:rsid w:val="00A83E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sk-pod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4B9C-E03F-4C23-9BAF-6EEA9E6C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Demianiuk</dc:creator>
  <cp:keywords/>
  <dc:description/>
  <cp:lastModifiedBy>U. Demianiuk</cp:lastModifiedBy>
  <cp:revision>2</cp:revision>
  <cp:lastPrinted>2023-05-17T10:55:00Z</cp:lastPrinted>
  <dcterms:created xsi:type="dcterms:W3CDTF">2023-05-17T11:04:00Z</dcterms:created>
  <dcterms:modified xsi:type="dcterms:W3CDTF">2023-05-17T11:04:00Z</dcterms:modified>
</cp:coreProperties>
</file>