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7C9B" w14:textId="601E75E9" w:rsidR="00BC0896" w:rsidRPr="003E69C5" w:rsidRDefault="00BC0896" w:rsidP="00536742">
      <w:pPr>
        <w:rPr>
          <w:rFonts w:asciiTheme="minorHAnsi" w:hAnsiTheme="minorHAnsi" w:cstheme="minorHAnsi"/>
        </w:rPr>
      </w:pPr>
    </w:p>
    <w:p w14:paraId="180CB146" w14:textId="77777777" w:rsidR="00392E86" w:rsidRPr="003E69C5" w:rsidRDefault="00392E86" w:rsidP="00392E86">
      <w:pPr>
        <w:spacing w:line="48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E69C5">
        <w:rPr>
          <w:rFonts w:asciiTheme="minorHAnsi" w:hAnsiTheme="minorHAnsi" w:cstheme="minorHAnsi"/>
          <w:b/>
          <w:sz w:val="32"/>
          <w:szCs w:val="32"/>
        </w:rPr>
        <w:t>Harmonogram wywozu odpadów z zabudowy wielorodzinnej</w:t>
      </w:r>
    </w:p>
    <w:p w14:paraId="39F977B0" w14:textId="6C92F11A" w:rsidR="00392E86" w:rsidRPr="003E69C5" w:rsidRDefault="00392E86" w:rsidP="00392E86">
      <w:pPr>
        <w:spacing w:line="48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3E69C5">
        <w:rPr>
          <w:rFonts w:asciiTheme="minorHAnsi" w:hAnsiTheme="minorHAnsi" w:cstheme="minorHAnsi"/>
          <w:sz w:val="32"/>
          <w:szCs w:val="32"/>
        </w:rPr>
        <w:t>obowiązujący od stycznia do grudnia 202</w:t>
      </w:r>
      <w:r w:rsidR="00D42B61" w:rsidRPr="003E69C5">
        <w:rPr>
          <w:rFonts w:asciiTheme="minorHAnsi" w:hAnsiTheme="minorHAnsi" w:cstheme="minorHAnsi"/>
          <w:sz w:val="32"/>
          <w:szCs w:val="32"/>
        </w:rPr>
        <w:t>6</w:t>
      </w:r>
      <w:r w:rsidRPr="003E69C5">
        <w:rPr>
          <w:rFonts w:asciiTheme="minorHAnsi" w:hAnsiTheme="minorHAnsi" w:cstheme="minorHAnsi"/>
          <w:sz w:val="32"/>
          <w:szCs w:val="32"/>
        </w:rPr>
        <w:t xml:space="preserve"> r.</w:t>
      </w:r>
    </w:p>
    <w:p w14:paraId="327169B0" w14:textId="7BBDB25B" w:rsidR="00392E86" w:rsidRPr="003E69C5" w:rsidRDefault="00392E86" w:rsidP="00392E8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sz w:val="28"/>
          <w:szCs w:val="28"/>
        </w:rPr>
        <w:t>Pojemniki do selektywnej zbiórki opróżniane będą:</w:t>
      </w:r>
    </w:p>
    <w:p w14:paraId="43F05B1B" w14:textId="77777777" w:rsidR="00392E86" w:rsidRPr="003E69C5" w:rsidRDefault="00392E86" w:rsidP="00392E8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b/>
          <w:sz w:val="28"/>
          <w:szCs w:val="28"/>
        </w:rPr>
        <w:t>pojemnik żółty:</w:t>
      </w:r>
      <w:r w:rsidRPr="003E69C5">
        <w:rPr>
          <w:rFonts w:asciiTheme="minorHAnsi" w:hAnsiTheme="minorHAnsi" w:cstheme="minorHAnsi"/>
          <w:sz w:val="28"/>
          <w:szCs w:val="28"/>
        </w:rPr>
        <w:t xml:space="preserve"> jeden raz w tygodniu (wtorki)</w:t>
      </w:r>
    </w:p>
    <w:p w14:paraId="76E3F04C" w14:textId="77777777" w:rsidR="00392E86" w:rsidRPr="003E69C5" w:rsidRDefault="00392E86" w:rsidP="00392E8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b/>
          <w:sz w:val="28"/>
          <w:szCs w:val="28"/>
        </w:rPr>
        <w:t>pojemnik niebieski:</w:t>
      </w:r>
      <w:r w:rsidRPr="003E69C5">
        <w:rPr>
          <w:rFonts w:asciiTheme="minorHAnsi" w:hAnsiTheme="minorHAnsi" w:cstheme="minorHAnsi"/>
          <w:sz w:val="28"/>
          <w:szCs w:val="28"/>
        </w:rPr>
        <w:t xml:space="preserve"> jeden raz na dwa tygodnie (środy)</w:t>
      </w:r>
    </w:p>
    <w:p w14:paraId="21869D7B" w14:textId="77777777" w:rsidR="00392E86" w:rsidRPr="003E69C5" w:rsidRDefault="00392E86" w:rsidP="00392E8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b/>
          <w:sz w:val="28"/>
          <w:szCs w:val="28"/>
        </w:rPr>
        <w:t>pojemnik zielony:</w:t>
      </w:r>
      <w:r w:rsidRPr="003E69C5">
        <w:rPr>
          <w:rFonts w:asciiTheme="minorHAnsi" w:hAnsiTheme="minorHAnsi" w:cstheme="minorHAnsi"/>
          <w:sz w:val="28"/>
          <w:szCs w:val="28"/>
        </w:rPr>
        <w:t xml:space="preserve"> jeden raz w miesiącu (czwartki)</w:t>
      </w:r>
    </w:p>
    <w:p w14:paraId="4454338D" w14:textId="77777777" w:rsidR="00392E86" w:rsidRPr="003E69C5" w:rsidRDefault="00392E86" w:rsidP="00392E8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b/>
          <w:sz w:val="28"/>
          <w:szCs w:val="28"/>
        </w:rPr>
        <w:t>pojemnik brązowy:</w:t>
      </w:r>
      <w:r w:rsidRPr="003E69C5">
        <w:rPr>
          <w:rFonts w:asciiTheme="minorHAnsi" w:hAnsiTheme="minorHAnsi" w:cstheme="minorHAnsi"/>
          <w:sz w:val="28"/>
          <w:szCs w:val="28"/>
        </w:rPr>
        <w:t xml:space="preserve"> jeden raz w tygodniu (czwartki)</w:t>
      </w:r>
    </w:p>
    <w:p w14:paraId="6D4A8714" w14:textId="77777777" w:rsidR="00392E86" w:rsidRPr="003E69C5" w:rsidRDefault="00392E86" w:rsidP="00392E86">
      <w:pPr>
        <w:spacing w:before="480"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b/>
          <w:sz w:val="28"/>
          <w:szCs w:val="28"/>
        </w:rPr>
        <w:t>Odpady komunalne (zmieszane)</w:t>
      </w:r>
      <w:r w:rsidRPr="003E69C5">
        <w:rPr>
          <w:rFonts w:asciiTheme="minorHAnsi" w:hAnsiTheme="minorHAnsi" w:cstheme="minorHAnsi"/>
          <w:sz w:val="28"/>
          <w:szCs w:val="28"/>
        </w:rPr>
        <w:t xml:space="preserve"> wywożone będą w każdy poniedziałek i piątek miesiąca za wyjątkiem dni ustawowo wolnych od pracy. W takim przypadku odpady będą odbierane następnego dnia roboczego przypadającego po dniu wolnym od pracy.</w:t>
      </w:r>
    </w:p>
    <w:p w14:paraId="5F2D08D1" w14:textId="77777777" w:rsidR="00392E86" w:rsidRPr="003E69C5" w:rsidRDefault="00392E86" w:rsidP="00392E8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sz w:val="28"/>
          <w:szCs w:val="28"/>
        </w:rPr>
        <w:t>Choinki prosimy wstawiać do wiat śmietnikowych.</w:t>
      </w:r>
    </w:p>
    <w:p w14:paraId="5DB8322F" w14:textId="33EB6C85" w:rsidR="00392E86" w:rsidRPr="003E69C5" w:rsidRDefault="00392E86" w:rsidP="00392E86">
      <w:pPr>
        <w:spacing w:before="480"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b/>
          <w:sz w:val="28"/>
          <w:szCs w:val="28"/>
        </w:rPr>
        <w:t>Odpady wielkogabarytowe</w:t>
      </w:r>
      <w:r w:rsidRPr="003E69C5">
        <w:rPr>
          <w:rFonts w:asciiTheme="minorHAnsi" w:hAnsiTheme="minorHAnsi" w:cstheme="minorHAnsi"/>
          <w:sz w:val="28"/>
          <w:szCs w:val="28"/>
        </w:rPr>
        <w:t xml:space="preserve"> i RTV/AGD</w:t>
      </w:r>
      <w:r w:rsidR="00D42B61" w:rsidRPr="003E69C5">
        <w:rPr>
          <w:rFonts w:asciiTheme="minorHAnsi" w:hAnsiTheme="minorHAnsi" w:cstheme="minorHAnsi"/>
          <w:sz w:val="28"/>
          <w:szCs w:val="28"/>
        </w:rPr>
        <w:t xml:space="preserve"> oraz tekstylia</w:t>
      </w:r>
      <w:r w:rsidRPr="003E69C5">
        <w:rPr>
          <w:rFonts w:asciiTheme="minorHAnsi" w:hAnsiTheme="minorHAnsi" w:cstheme="minorHAnsi"/>
          <w:sz w:val="28"/>
          <w:szCs w:val="28"/>
        </w:rPr>
        <w:t xml:space="preserve"> odbierane będą:</w:t>
      </w:r>
    </w:p>
    <w:p w14:paraId="7E6A235D" w14:textId="5EA870B1" w:rsidR="00392E86" w:rsidRPr="003E69C5" w:rsidRDefault="00392E86" w:rsidP="00392E8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sz w:val="28"/>
          <w:szCs w:val="28"/>
        </w:rPr>
        <w:t>3</w:t>
      </w:r>
      <w:r w:rsidR="00D42B61" w:rsidRPr="003E69C5">
        <w:rPr>
          <w:rFonts w:asciiTheme="minorHAnsi" w:hAnsiTheme="minorHAnsi" w:cstheme="minorHAnsi"/>
          <w:sz w:val="28"/>
          <w:szCs w:val="28"/>
        </w:rPr>
        <w:t>0</w:t>
      </w:r>
      <w:r w:rsidRPr="003E69C5">
        <w:rPr>
          <w:rFonts w:asciiTheme="minorHAnsi" w:hAnsiTheme="minorHAnsi" w:cstheme="minorHAnsi"/>
          <w:sz w:val="28"/>
          <w:szCs w:val="28"/>
        </w:rPr>
        <w:t xml:space="preserve"> marca 202</w:t>
      </w:r>
      <w:r w:rsidR="00D42B61" w:rsidRPr="003E69C5">
        <w:rPr>
          <w:rFonts w:asciiTheme="minorHAnsi" w:hAnsiTheme="minorHAnsi" w:cstheme="minorHAnsi"/>
          <w:sz w:val="28"/>
          <w:szCs w:val="28"/>
        </w:rPr>
        <w:t>6</w:t>
      </w:r>
      <w:r w:rsidRPr="003E69C5">
        <w:rPr>
          <w:rFonts w:asciiTheme="minorHAnsi" w:hAnsiTheme="minorHAnsi" w:cstheme="minorHAnsi"/>
          <w:sz w:val="28"/>
          <w:szCs w:val="28"/>
        </w:rPr>
        <w:t xml:space="preserve"> roku</w:t>
      </w:r>
    </w:p>
    <w:p w14:paraId="48DBB560" w14:textId="488645C7" w:rsidR="00392E86" w:rsidRPr="003E69C5" w:rsidRDefault="00392E86" w:rsidP="00392E8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E69C5">
        <w:rPr>
          <w:rFonts w:asciiTheme="minorHAnsi" w:hAnsiTheme="minorHAnsi" w:cstheme="minorHAnsi"/>
          <w:sz w:val="28"/>
          <w:szCs w:val="28"/>
        </w:rPr>
        <w:t>2</w:t>
      </w:r>
      <w:r w:rsidR="00D42B61" w:rsidRPr="003E69C5">
        <w:rPr>
          <w:rFonts w:asciiTheme="minorHAnsi" w:hAnsiTheme="minorHAnsi" w:cstheme="minorHAnsi"/>
          <w:sz w:val="28"/>
          <w:szCs w:val="28"/>
        </w:rPr>
        <w:t>8</w:t>
      </w:r>
      <w:r w:rsidRPr="003E69C5">
        <w:rPr>
          <w:rFonts w:asciiTheme="minorHAnsi" w:hAnsiTheme="minorHAnsi" w:cstheme="minorHAnsi"/>
          <w:sz w:val="28"/>
          <w:szCs w:val="28"/>
        </w:rPr>
        <w:t xml:space="preserve"> września 202</w:t>
      </w:r>
      <w:r w:rsidR="00D42B61" w:rsidRPr="003E69C5">
        <w:rPr>
          <w:rFonts w:asciiTheme="minorHAnsi" w:hAnsiTheme="minorHAnsi" w:cstheme="minorHAnsi"/>
          <w:sz w:val="28"/>
          <w:szCs w:val="28"/>
        </w:rPr>
        <w:t>6</w:t>
      </w:r>
      <w:r w:rsidRPr="003E69C5">
        <w:rPr>
          <w:rFonts w:asciiTheme="minorHAnsi" w:hAnsiTheme="minorHAnsi" w:cstheme="minorHAnsi"/>
          <w:sz w:val="28"/>
          <w:szCs w:val="28"/>
        </w:rPr>
        <w:t xml:space="preserve"> roku</w:t>
      </w:r>
    </w:p>
    <w:p w14:paraId="52DA2401" w14:textId="15A40AD7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514090BA" w14:textId="34FD195F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6CC31744" w14:textId="13609008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7A822DFD" w14:textId="6F2B2DC1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66874636" w14:textId="6E9D849E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2BF59D08" w14:textId="08960AA9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7F23A532" w14:textId="61898895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7449A15B" w14:textId="2DA03947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76C22810" w14:textId="77777777" w:rsidR="001A4C9F" w:rsidRPr="003E69C5" w:rsidRDefault="001A4C9F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62401691" w14:textId="5EEFF326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32"/>
          <w:szCs w:val="32"/>
          <w:lang w:eastAsia="en-US"/>
        </w:rPr>
      </w:pPr>
    </w:p>
    <w:p w14:paraId="364FD9EA" w14:textId="47C0091C" w:rsidR="00536742" w:rsidRPr="003E69C5" w:rsidRDefault="00536742" w:rsidP="0053674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3E69C5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lastRenderedPageBreak/>
        <w:t>Wykaz punktów odbioru odpadów w zabudowie wielorodzinnej:</w:t>
      </w:r>
    </w:p>
    <w:p w14:paraId="5981D039" w14:textId="1187F4C3" w:rsidR="00BC0896" w:rsidRPr="003E69C5" w:rsidRDefault="00BC0896" w:rsidP="00BC0896">
      <w:pPr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1A4C9F" w:rsidRPr="003E69C5" w14:paraId="365B708C" w14:textId="77777777" w:rsidTr="001A4C9F">
        <w:trPr>
          <w:trHeight w:val="12887"/>
        </w:trPr>
        <w:tc>
          <w:tcPr>
            <w:tcW w:w="5265" w:type="dxa"/>
          </w:tcPr>
          <w:p w14:paraId="27B8A4B5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1. ul. 11 Listopada 3,</w:t>
            </w:r>
          </w:p>
          <w:p w14:paraId="71938C04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2. ul. 11 Listopada 5/7C,</w:t>
            </w:r>
          </w:p>
          <w:p w14:paraId="446F749B" w14:textId="5DA28592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3. ul. 11 Listopada 10/Żeromskiego 13,</w:t>
            </w:r>
          </w:p>
          <w:p w14:paraId="02D94198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4. ul. 11 Listopada 7B,</w:t>
            </w:r>
          </w:p>
          <w:p w14:paraId="63B60B2E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5. ul. 11 Listopada 24,</w:t>
            </w:r>
          </w:p>
          <w:p w14:paraId="59D7CEEF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6. ul. Kościuszki 24,</w:t>
            </w:r>
          </w:p>
          <w:p w14:paraId="472A94E5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7. ul. Kościuszki 18,</w:t>
            </w:r>
          </w:p>
          <w:p w14:paraId="479EE883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8. ul. Żeromskiego 11,</w:t>
            </w:r>
          </w:p>
          <w:p w14:paraId="364AC2D5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9. ul. Żeromskiego 22,</w:t>
            </w:r>
          </w:p>
          <w:p w14:paraId="6D2125AA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10. ul. Poświętna 9,</w:t>
            </w:r>
          </w:p>
          <w:p w14:paraId="2BAEE51E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11. ul. Poświętna 11,</w:t>
            </w:r>
          </w:p>
          <w:p w14:paraId="6F987B33" w14:textId="5EE5125A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12. ul. Poświętna 13/23,</w:t>
            </w:r>
          </w:p>
          <w:p w14:paraId="47BB426C" w14:textId="6B1A33C0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13. ul. Poświętna 33/35,</w:t>
            </w:r>
          </w:p>
          <w:p w14:paraId="75EFFC7A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14. ul. 3 Maja 3,</w:t>
            </w:r>
          </w:p>
          <w:p w14:paraId="12B5CCF5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15. ul. 3 Maja 19B,</w:t>
            </w:r>
          </w:p>
          <w:p w14:paraId="63849790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16. ul. 3 Maja 8,</w:t>
            </w:r>
          </w:p>
          <w:p w14:paraId="70B750DE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17. ul. 3 Maja 5A,</w:t>
            </w:r>
          </w:p>
          <w:p w14:paraId="43A64185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18. ul. 3 Maja 10,</w:t>
            </w:r>
          </w:p>
          <w:p w14:paraId="5C2C624F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19. ul. Sienkiewicza 7A,</w:t>
            </w:r>
          </w:p>
          <w:p w14:paraId="2DC4461E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20. ul. Kazimierzowska 2A,</w:t>
            </w:r>
          </w:p>
          <w:p w14:paraId="5DC2C96F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21. ul. Kazimierzowska 1A,</w:t>
            </w:r>
          </w:p>
          <w:p w14:paraId="14B68DAE" w14:textId="24966F46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22. ul. Jagiellońska 3/3A,</w:t>
            </w:r>
          </w:p>
          <w:p w14:paraId="3A660455" w14:textId="0341599D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23. ul. Jagiellońska 9/9A,</w:t>
            </w:r>
          </w:p>
          <w:p w14:paraId="76C10C97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24. ul. Kazimierzowska 4/8,</w:t>
            </w:r>
          </w:p>
          <w:p w14:paraId="670CE348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25. ul. Kazimierzowska 10/12,</w:t>
            </w:r>
          </w:p>
          <w:p w14:paraId="747826AE" w14:textId="0DE06FA3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26. ul. Ogrodowa 1/3,</w:t>
            </w:r>
          </w:p>
          <w:p w14:paraId="4070E622" w14:textId="7B9263CD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27. ul. Ogrodowa 4/</w:t>
            </w:r>
            <w:r w:rsidR="00D42B61"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 </w:t>
            </w: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Kazimierzowska 7,</w:t>
            </w:r>
          </w:p>
          <w:p w14:paraId="4639892F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28. ul. Ogrodowa 5,</w:t>
            </w:r>
          </w:p>
          <w:p w14:paraId="285099F5" w14:textId="6D67F14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29. ul. Ogrodowa 9/9A,</w:t>
            </w:r>
          </w:p>
          <w:p w14:paraId="372F033A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30. ul. Ogrodowa 13 A,</w:t>
            </w:r>
          </w:p>
          <w:p w14:paraId="219B9CE4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31. ul. Ogrodowa 87 A,</w:t>
            </w:r>
          </w:p>
          <w:p w14:paraId="69DEA1FB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32. ul. Ogrodowa 105,</w:t>
            </w:r>
          </w:p>
          <w:p w14:paraId="1CF8FB25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33. ul. Ogrodowa 111,</w:t>
            </w:r>
          </w:p>
          <w:p w14:paraId="16C76F92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34. ul. Kazanowskiego 10/24 A,</w:t>
            </w:r>
          </w:p>
          <w:p w14:paraId="7C0FDF32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35. ul. Widowska 6,</w:t>
            </w:r>
          </w:p>
          <w:p w14:paraId="07F272FC" w14:textId="41C5C95A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36. ul. Widowsk</w:t>
            </w:r>
            <w:r w:rsidR="00D42B61"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a </w:t>
            </w: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10/ Ogrodowa 17,</w:t>
            </w:r>
          </w:p>
          <w:p w14:paraId="7B31DDB9" w14:textId="562E3C30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37. ul. Północna 6/10,</w:t>
            </w:r>
          </w:p>
          <w:p w14:paraId="4313FA8B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38. ul. Północna 4,</w:t>
            </w:r>
          </w:p>
          <w:p w14:paraId="707F758B" w14:textId="7E9EF77F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39. ul. Mickiewicza 23/25,</w:t>
            </w:r>
          </w:p>
          <w:p w14:paraId="64CD4789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40. ul. Mickiewicza 29B,</w:t>
            </w:r>
          </w:p>
          <w:p w14:paraId="323E3E4B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41. ul. Mickiewicza 31,</w:t>
            </w:r>
          </w:p>
          <w:p w14:paraId="18E88FD3" w14:textId="3389C01E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42. ul. Mickiewicz 31A,</w:t>
            </w:r>
          </w:p>
          <w:p w14:paraId="2CE25D8E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43. ul. Mickiewicza 41,</w:t>
            </w:r>
          </w:p>
          <w:p w14:paraId="032BEA81" w14:textId="469C17D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44. ul. Mickiewicza 48A,</w:t>
            </w:r>
          </w:p>
          <w:p w14:paraId="46D00924" w14:textId="6D4B5DE2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45. ul. Mickiewicza 50A,</w:t>
            </w:r>
          </w:p>
          <w:p w14:paraId="35FB7F5A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46. ul. Mickiewicza 51,</w:t>
            </w:r>
          </w:p>
          <w:p w14:paraId="0C515EF0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47. ul. Mickiewicza 53,</w:t>
            </w:r>
          </w:p>
          <w:p w14:paraId="28B3DC5B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48. ul. Mickiewicza 52A,</w:t>
            </w:r>
          </w:p>
          <w:p w14:paraId="53AA3915" w14:textId="42C09CEF" w:rsidR="001A4C9F" w:rsidRPr="003E69C5" w:rsidRDefault="001A4C9F" w:rsidP="001A4C9F">
            <w:pPr>
              <w:rPr>
                <w:rFonts w:asciiTheme="minorHAnsi" w:hAnsiTheme="minorHAnsi" w:cstheme="minorHAnsi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49. ul. Mickiewicza 50/54,</w:t>
            </w:r>
          </w:p>
        </w:tc>
        <w:tc>
          <w:tcPr>
            <w:tcW w:w="5265" w:type="dxa"/>
          </w:tcPr>
          <w:p w14:paraId="30419978" w14:textId="34FDCEDD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50. ul. Mickiewicza 58/58 A,</w:t>
            </w:r>
          </w:p>
          <w:p w14:paraId="5FA95A3F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51. ul. Mickiewicza 85,</w:t>
            </w:r>
          </w:p>
          <w:p w14:paraId="7EF811ED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52. ul. Mickiewicza 91,</w:t>
            </w:r>
          </w:p>
          <w:p w14:paraId="0DD4B8A5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53. ul. Mickiewicza 116,</w:t>
            </w:r>
          </w:p>
          <w:p w14:paraId="34BC5C0C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54. ul. Mickiewicza 159,</w:t>
            </w:r>
          </w:p>
          <w:p w14:paraId="3924047D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55. ul. Mickiewicza 172A/172B,</w:t>
            </w:r>
          </w:p>
          <w:p w14:paraId="35CCF7DE" w14:textId="4A2CE8B6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56. </w:t>
            </w:r>
            <w:r w:rsidR="00EC2699"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ul. </w:t>
            </w: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Mickiewicza 188/190,</w:t>
            </w:r>
          </w:p>
          <w:p w14:paraId="134DCBEE" w14:textId="683A78E9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57. </w:t>
            </w:r>
            <w:r w:rsidR="00EC2699"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ul. </w:t>
            </w: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Mickiewicza 192,</w:t>
            </w:r>
          </w:p>
          <w:p w14:paraId="2A95197E" w14:textId="37E87CE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58. </w:t>
            </w:r>
            <w:r w:rsidR="00EC2699"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ul. </w:t>
            </w: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Mickiewicza 198C,</w:t>
            </w:r>
          </w:p>
          <w:p w14:paraId="34FFBACF" w14:textId="6D0C767E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59. </w:t>
            </w:r>
            <w:r w:rsidR="00EC2699"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ul. </w:t>
            </w: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Mickiewicza 200A,</w:t>
            </w:r>
          </w:p>
          <w:p w14:paraId="51AE6E57" w14:textId="550F24B6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60. </w:t>
            </w:r>
            <w:r w:rsidR="00EC2699"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ul. </w:t>
            </w: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Białowieska 111A,</w:t>
            </w:r>
          </w:p>
          <w:p w14:paraId="2BCBE2F6" w14:textId="1D63C3F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61. </w:t>
            </w:r>
            <w:r w:rsidR="00EC2699"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ul. </w:t>
            </w: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Białowieska 111E,</w:t>
            </w:r>
          </w:p>
          <w:p w14:paraId="47CECBA9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62. ul. Białowieska 109,</w:t>
            </w:r>
          </w:p>
          <w:p w14:paraId="6367F97E" w14:textId="122AB20B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63. ul. Białowieska 109A,</w:t>
            </w:r>
          </w:p>
          <w:p w14:paraId="26DB5494" w14:textId="0AFD03A0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64. ul. Białowieska 109B,</w:t>
            </w:r>
          </w:p>
          <w:p w14:paraId="47488AA1" w14:textId="2780CA5F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65. ul. Białowieska 113A,</w:t>
            </w:r>
          </w:p>
          <w:p w14:paraId="44FB2CA9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66. ul. Dubiażyńska 4,</w:t>
            </w:r>
          </w:p>
          <w:p w14:paraId="72ED37FE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67. ul. Rejonowa 6,</w:t>
            </w:r>
          </w:p>
          <w:p w14:paraId="1189FAFF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68. ul. Dąbrowskiego 4,</w:t>
            </w:r>
          </w:p>
          <w:p w14:paraId="756EB584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69. ul. Żwirki i Wigury 3,</w:t>
            </w:r>
          </w:p>
          <w:p w14:paraId="33368197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70. ul. Żarniewicza 4,</w:t>
            </w:r>
          </w:p>
          <w:p w14:paraId="4D16426A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71. ul. Kościuszki 16,</w:t>
            </w:r>
          </w:p>
          <w:p w14:paraId="69FEBE10" w14:textId="12E06FAA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72. ul. Kleszczelowska 84A,</w:t>
            </w:r>
          </w:p>
          <w:p w14:paraId="6CCE58AE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73. ul. Sportowa 6,</w:t>
            </w:r>
          </w:p>
          <w:p w14:paraId="432D087E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74. ul. Szkolna 6,</w:t>
            </w:r>
          </w:p>
          <w:p w14:paraId="31AB9839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75. ul. Szkolna 8,</w:t>
            </w:r>
          </w:p>
          <w:p w14:paraId="1EFBA35E" w14:textId="6AF9D0DD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76. ul. Szkolna 12A,</w:t>
            </w:r>
          </w:p>
          <w:p w14:paraId="36B70CC3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77. ul. Poniatowskiego 2,</w:t>
            </w:r>
          </w:p>
          <w:p w14:paraId="277176D9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78. ul. Studziwodzka 35,</w:t>
            </w:r>
          </w:p>
          <w:p w14:paraId="46E92CC9" w14:textId="6EE95016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79. ul. Studziwodzka 44A i 44B,</w:t>
            </w:r>
          </w:p>
          <w:p w14:paraId="7A67FF92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80. ul. Wysockiego 41,</w:t>
            </w:r>
          </w:p>
          <w:p w14:paraId="02C47B1B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81. ul. Mickiewicza 63,</w:t>
            </w:r>
          </w:p>
          <w:p w14:paraId="46B3600C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82. ul. Plac Ratuszowy 1,</w:t>
            </w:r>
          </w:p>
          <w:p w14:paraId="6A7890C3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83. ul. Jagiellońska 36,</w:t>
            </w:r>
          </w:p>
          <w:p w14:paraId="2E5688F8" w14:textId="77777777" w:rsidR="001A4C9F" w:rsidRPr="003E69C5" w:rsidRDefault="001A4C9F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84. ul. Jagiellońska 48,</w:t>
            </w:r>
          </w:p>
          <w:p w14:paraId="48D15CCC" w14:textId="7EBAFB03" w:rsidR="001A4C9F" w:rsidRPr="003E69C5" w:rsidRDefault="00794052" w:rsidP="001A4C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85. ul. Szarych Szeregów 10,</w:t>
            </w:r>
          </w:p>
          <w:p w14:paraId="55C14E73" w14:textId="663C9A7F" w:rsidR="001A4C9F" w:rsidRPr="003E69C5" w:rsidRDefault="001A4C9F" w:rsidP="001A4C9F">
            <w:pPr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86. </w:t>
            </w:r>
            <w:r w:rsidR="00EC2699"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ul.</w:t>
            </w:r>
            <w:r w:rsidR="00BD00C7"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</w:t>
            </w:r>
            <w:r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Mickiewicza 190 B, C</w:t>
            </w:r>
            <w:r w:rsidR="00794052"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,</w:t>
            </w:r>
          </w:p>
          <w:p w14:paraId="5CF5DE89" w14:textId="3DFFF671" w:rsidR="000D4AF0" w:rsidRPr="003E69C5" w:rsidRDefault="000D4AF0" w:rsidP="001A4C9F">
            <w:pPr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87.</w:t>
            </w:r>
            <w:r w:rsidR="000D0913"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ul.</w:t>
            </w:r>
            <w:r w:rsidR="00794052"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</w:t>
            </w:r>
            <w:r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Wyszyńskiego 20</w:t>
            </w:r>
            <w:r w:rsidR="00794052" w:rsidRPr="003E69C5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,</w:t>
            </w:r>
          </w:p>
          <w:p w14:paraId="76F89066" w14:textId="77777777" w:rsidR="00794052" w:rsidRPr="003E69C5" w:rsidRDefault="00794052" w:rsidP="00794052">
            <w:pPr>
              <w:rPr>
                <w:rFonts w:asciiTheme="minorHAnsi" w:hAnsiTheme="minorHAnsi" w:cstheme="minorHAnsi"/>
              </w:rPr>
            </w:pPr>
            <w:r w:rsidRPr="003E69C5">
              <w:rPr>
                <w:rFonts w:asciiTheme="minorHAnsi" w:hAnsiTheme="minorHAnsi" w:cstheme="minorHAnsi"/>
              </w:rPr>
              <w:t>88. ul. Północna 5,</w:t>
            </w:r>
          </w:p>
          <w:p w14:paraId="445CC76D" w14:textId="38C8A2D9" w:rsidR="00794052" w:rsidRPr="003E69C5" w:rsidRDefault="00794052" w:rsidP="00794052">
            <w:pPr>
              <w:rPr>
                <w:rFonts w:asciiTheme="minorHAnsi" w:hAnsiTheme="minorHAnsi" w:cstheme="minorHAnsi"/>
              </w:rPr>
            </w:pPr>
            <w:r w:rsidRPr="003E69C5">
              <w:rPr>
                <w:rFonts w:asciiTheme="minorHAnsi" w:hAnsiTheme="minorHAnsi" w:cstheme="minorHAnsi"/>
              </w:rPr>
              <w:t>89. ul. Wyszyńskiego 2.</w:t>
            </w:r>
          </w:p>
        </w:tc>
      </w:tr>
    </w:tbl>
    <w:p w14:paraId="27C59590" w14:textId="77777777" w:rsidR="001A4C9F" w:rsidRPr="003E69C5" w:rsidRDefault="001A4C9F" w:rsidP="001A4C9F">
      <w:pPr>
        <w:rPr>
          <w:rFonts w:asciiTheme="minorHAnsi" w:hAnsiTheme="minorHAnsi" w:cstheme="minorHAnsi"/>
        </w:rPr>
      </w:pPr>
    </w:p>
    <w:sectPr w:rsidR="001A4C9F" w:rsidRPr="003E69C5" w:rsidSect="005367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4871" w14:textId="77777777" w:rsidR="00293ED5" w:rsidRDefault="00293ED5" w:rsidP="006E5A11">
      <w:pPr>
        <w:spacing w:after="0" w:line="240" w:lineRule="auto"/>
      </w:pPr>
      <w:r>
        <w:separator/>
      </w:r>
    </w:p>
  </w:endnote>
  <w:endnote w:type="continuationSeparator" w:id="0">
    <w:p w14:paraId="1E2FBB9E" w14:textId="77777777" w:rsidR="00293ED5" w:rsidRDefault="00293ED5" w:rsidP="006E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1126" w14:textId="77777777" w:rsidR="00293ED5" w:rsidRDefault="00293ED5" w:rsidP="006E5A11">
      <w:pPr>
        <w:spacing w:after="0" w:line="240" w:lineRule="auto"/>
      </w:pPr>
      <w:r>
        <w:separator/>
      </w:r>
    </w:p>
  </w:footnote>
  <w:footnote w:type="continuationSeparator" w:id="0">
    <w:p w14:paraId="3074DAB5" w14:textId="77777777" w:rsidR="00293ED5" w:rsidRDefault="00293ED5" w:rsidP="006E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0A89" w14:textId="77777777" w:rsidR="006E5A11" w:rsidRPr="00296CAC" w:rsidRDefault="006E5A11" w:rsidP="00296CAC">
    <w:pPr>
      <w:tabs>
        <w:tab w:val="left" w:pos="450"/>
        <w:tab w:val="center" w:pos="7002"/>
      </w:tabs>
      <w:jc w:val="center"/>
      <w:rPr>
        <w:rFonts w:ascii="Times New Roman" w:eastAsia="Times New Roman" w:hAnsi="Times New Roman" w:cs="Times New Roman"/>
        <w:b/>
        <w:sz w:val="24"/>
      </w:rPr>
    </w:pPr>
    <w:r w:rsidRPr="006E5A11">
      <w:rPr>
        <w:rFonts w:asciiTheme="minorHAnsi" w:eastAsiaTheme="minorHAnsi" w:hAnsiTheme="minorHAnsi" w:cstheme="minorBidi"/>
        <w:noProof/>
        <w:color w:val="auto"/>
        <w:sz w:val="24"/>
        <w:szCs w:val="24"/>
      </w:rPr>
      <w:drawing>
        <wp:anchor distT="0" distB="0" distL="114300" distR="114300" simplePos="0" relativeHeight="251659264" behindDoc="1" locked="0" layoutInCell="1" allowOverlap="1" wp14:anchorId="50C4D675" wp14:editId="2A64328D">
          <wp:simplePos x="0" y="0"/>
          <wp:positionH relativeFrom="column">
            <wp:posOffset>-156845</wp:posOffset>
          </wp:positionH>
          <wp:positionV relativeFrom="paragraph">
            <wp:posOffset>-306705</wp:posOffset>
          </wp:positionV>
          <wp:extent cx="1080770" cy="876300"/>
          <wp:effectExtent l="0" t="0" r="5080" b="0"/>
          <wp:wrapTight wrapText="bothSides">
            <wp:wrapPolygon edited="0">
              <wp:start x="0" y="0"/>
              <wp:lineTo x="0" y="21130"/>
              <wp:lineTo x="21321" y="21130"/>
              <wp:lineTo x="2132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11">
      <w:rPr>
        <w:rFonts w:asciiTheme="minorHAnsi" w:eastAsiaTheme="minorHAnsi" w:hAnsiTheme="minorHAnsi" w:cstheme="minorBidi"/>
        <w:b/>
        <w:color w:val="auto"/>
      </w:rPr>
      <w:t xml:space="preserve">Miejskie Przedsiębiorstwo Oczyszczania Sp. Z o.o. w Bielsku Podlaskim, </w:t>
    </w:r>
    <w:r w:rsidR="00296CAC">
      <w:rPr>
        <w:rFonts w:asciiTheme="minorHAnsi" w:eastAsiaTheme="minorHAnsi" w:hAnsiTheme="minorHAnsi" w:cstheme="minorBidi"/>
        <w:b/>
        <w:color w:val="auto"/>
      </w:rPr>
      <w:br/>
    </w:r>
    <w:r w:rsidRPr="006E5A11">
      <w:rPr>
        <w:rFonts w:asciiTheme="minorHAnsi" w:eastAsiaTheme="minorHAnsi" w:hAnsiTheme="minorHAnsi" w:cstheme="minorBidi"/>
        <w:b/>
        <w:color w:val="auto"/>
      </w:rPr>
      <w:t>ul.</w:t>
    </w:r>
    <w:r w:rsidR="00296CAC">
      <w:rPr>
        <w:rFonts w:asciiTheme="minorHAnsi" w:eastAsiaTheme="minorHAnsi" w:hAnsiTheme="minorHAnsi" w:cstheme="minorBidi"/>
        <w:b/>
        <w:color w:val="auto"/>
      </w:rPr>
      <w:t xml:space="preserve"> </w:t>
    </w:r>
    <w:r w:rsidRPr="006E5A11">
      <w:rPr>
        <w:rFonts w:asciiTheme="minorHAnsi" w:eastAsiaTheme="minorHAnsi" w:hAnsiTheme="minorHAnsi" w:cstheme="minorBidi"/>
        <w:b/>
        <w:color w:val="auto"/>
      </w:rPr>
      <w:t xml:space="preserve">Studziwodzka 37, 17-100 Bielsk Podlaski </w:t>
    </w:r>
    <w:r w:rsidRPr="006E5A11">
      <w:rPr>
        <w:rFonts w:asciiTheme="minorHAnsi" w:eastAsiaTheme="minorHAnsi" w:hAnsiTheme="minorHAnsi" w:cstheme="minorBidi"/>
        <w:b/>
        <w:color w:val="auto"/>
        <w:sz w:val="28"/>
        <w:szCs w:val="28"/>
        <w:u w:val="single"/>
      </w:rPr>
      <w:t>Tel. 731-007-401</w:t>
    </w:r>
    <w:r w:rsidRPr="006E5A11">
      <w:rPr>
        <w:rFonts w:asciiTheme="minorHAnsi" w:eastAsiaTheme="minorHAnsi" w:hAnsiTheme="minorHAnsi" w:cstheme="minorBidi"/>
        <w:color w:val="auto"/>
      </w:rPr>
      <w:br/>
    </w:r>
    <w:r w:rsidRPr="006E5A11">
      <w:rPr>
        <w:rFonts w:ascii="Times New Roman" w:eastAsia="Times New Roman" w:hAnsi="Times New Roman" w:cs="Times New Roman"/>
        <w:b/>
        <w:sz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74E0"/>
    <w:multiLevelType w:val="hybridMultilevel"/>
    <w:tmpl w:val="2DD81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46A8"/>
    <w:multiLevelType w:val="hybridMultilevel"/>
    <w:tmpl w:val="DD6C2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A78B5"/>
    <w:multiLevelType w:val="hybridMultilevel"/>
    <w:tmpl w:val="B83A35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360528">
    <w:abstractNumId w:val="0"/>
  </w:num>
  <w:num w:numId="3" w16cid:durableId="1049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2C"/>
    <w:rsid w:val="00027F78"/>
    <w:rsid w:val="000778B6"/>
    <w:rsid w:val="000D0913"/>
    <w:rsid w:val="000D4AF0"/>
    <w:rsid w:val="00111389"/>
    <w:rsid w:val="00170C6F"/>
    <w:rsid w:val="001A4C9F"/>
    <w:rsid w:val="0025500A"/>
    <w:rsid w:val="0028064C"/>
    <w:rsid w:val="00293ED5"/>
    <w:rsid w:val="0029589C"/>
    <w:rsid w:val="00296CAC"/>
    <w:rsid w:val="00300E43"/>
    <w:rsid w:val="00300EBF"/>
    <w:rsid w:val="00316E2C"/>
    <w:rsid w:val="0037058D"/>
    <w:rsid w:val="00391271"/>
    <w:rsid w:val="00392E86"/>
    <w:rsid w:val="003A4A64"/>
    <w:rsid w:val="003E69C5"/>
    <w:rsid w:val="00403F73"/>
    <w:rsid w:val="00412C17"/>
    <w:rsid w:val="0043036B"/>
    <w:rsid w:val="00470656"/>
    <w:rsid w:val="004B282F"/>
    <w:rsid w:val="004C3DC6"/>
    <w:rsid w:val="004D702A"/>
    <w:rsid w:val="004F1357"/>
    <w:rsid w:val="00536742"/>
    <w:rsid w:val="005931E6"/>
    <w:rsid w:val="005A1934"/>
    <w:rsid w:val="005C6958"/>
    <w:rsid w:val="005D41CC"/>
    <w:rsid w:val="006568A6"/>
    <w:rsid w:val="00665D5E"/>
    <w:rsid w:val="00690F82"/>
    <w:rsid w:val="006B0C32"/>
    <w:rsid w:val="006B46BE"/>
    <w:rsid w:val="006E5A11"/>
    <w:rsid w:val="00701DAA"/>
    <w:rsid w:val="00715368"/>
    <w:rsid w:val="00792D67"/>
    <w:rsid w:val="00794052"/>
    <w:rsid w:val="00802086"/>
    <w:rsid w:val="008028C6"/>
    <w:rsid w:val="00821DAB"/>
    <w:rsid w:val="00832919"/>
    <w:rsid w:val="00863FC4"/>
    <w:rsid w:val="008660CB"/>
    <w:rsid w:val="008A1834"/>
    <w:rsid w:val="008C771A"/>
    <w:rsid w:val="008E7EC9"/>
    <w:rsid w:val="00990AE3"/>
    <w:rsid w:val="009A207B"/>
    <w:rsid w:val="009A30D4"/>
    <w:rsid w:val="009C028C"/>
    <w:rsid w:val="009C6F83"/>
    <w:rsid w:val="009E5AC3"/>
    <w:rsid w:val="00AF3ABC"/>
    <w:rsid w:val="00B205F9"/>
    <w:rsid w:val="00B64ED0"/>
    <w:rsid w:val="00B93590"/>
    <w:rsid w:val="00BB3BFA"/>
    <w:rsid w:val="00BC0896"/>
    <w:rsid w:val="00BC38AA"/>
    <w:rsid w:val="00BD00C7"/>
    <w:rsid w:val="00BE0B87"/>
    <w:rsid w:val="00BF55FE"/>
    <w:rsid w:val="00C502A3"/>
    <w:rsid w:val="00C56DDE"/>
    <w:rsid w:val="00C94D06"/>
    <w:rsid w:val="00CA1CD7"/>
    <w:rsid w:val="00CB3965"/>
    <w:rsid w:val="00CC60BD"/>
    <w:rsid w:val="00CD7B22"/>
    <w:rsid w:val="00CF0C53"/>
    <w:rsid w:val="00CF6FA5"/>
    <w:rsid w:val="00D02F56"/>
    <w:rsid w:val="00D032A6"/>
    <w:rsid w:val="00D324BA"/>
    <w:rsid w:val="00D42B61"/>
    <w:rsid w:val="00D75410"/>
    <w:rsid w:val="00D87958"/>
    <w:rsid w:val="00EC2699"/>
    <w:rsid w:val="00EC7C5C"/>
    <w:rsid w:val="00F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6D67"/>
  <w15:docId w15:val="{DCF81B68-BB33-4121-96E3-5BE16818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E2C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16E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E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A11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A11"/>
    <w:rPr>
      <w:rFonts w:ascii="Calibri" w:eastAsia="Calibri" w:hAnsi="Calibri" w:cs="Calibri"/>
      <w:color w:val="000000"/>
      <w:lang w:eastAsia="pl-PL"/>
    </w:rPr>
  </w:style>
  <w:style w:type="paragraph" w:styleId="Bezodstpw">
    <w:name w:val="No Spacing"/>
    <w:uiPriority w:val="1"/>
    <w:qFormat/>
    <w:rsid w:val="00111389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53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Katarzyna.Natunewicz</dc:creator>
  <cp:lastModifiedBy>Jolanta Chomańska</cp:lastModifiedBy>
  <cp:revision>5</cp:revision>
  <cp:lastPrinted>2023-12-21T08:01:00Z</cp:lastPrinted>
  <dcterms:created xsi:type="dcterms:W3CDTF">2025-11-28T08:26:00Z</dcterms:created>
  <dcterms:modified xsi:type="dcterms:W3CDTF">2025-11-28T08:35:00Z</dcterms:modified>
</cp:coreProperties>
</file>